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CEF" w:rsidRDefault="00C2332C" w:rsidP="00653C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Szakirányú összefüggő gyógypedagógiai</w:t>
      </w:r>
      <w:r w:rsidR="00371A2C" w:rsidRPr="00642F9F">
        <w:rPr>
          <w:b/>
          <w:sz w:val="24"/>
          <w:szCs w:val="24"/>
        </w:rPr>
        <w:t xml:space="preserve"> gyakorlat</w:t>
      </w:r>
      <w:r w:rsidR="000D57D8">
        <w:rPr>
          <w:b/>
          <w:sz w:val="24"/>
          <w:szCs w:val="24"/>
        </w:rPr>
        <w:t xml:space="preserve"> </w:t>
      </w:r>
      <w:r w:rsidR="00371A2C" w:rsidRPr="00642F9F">
        <w:rPr>
          <w:b/>
          <w:sz w:val="24"/>
          <w:szCs w:val="24"/>
        </w:rPr>
        <w:t>értékelőlapja</w:t>
      </w:r>
    </w:p>
    <w:p w:rsidR="000D57D8" w:rsidRPr="00213CB9" w:rsidRDefault="000D57D8" w:rsidP="00653CEF">
      <w:pPr>
        <w:spacing w:after="0" w:line="240" w:lineRule="auto"/>
        <w:jc w:val="center"/>
        <w:rPr>
          <w:b/>
          <w:sz w:val="24"/>
          <w:szCs w:val="24"/>
        </w:rPr>
      </w:pPr>
      <w:r w:rsidRPr="00213CB9">
        <w:rPr>
          <w:sz w:val="24"/>
          <w:szCs w:val="24"/>
        </w:rPr>
        <w:t>Gyógypedagógiai szak</w:t>
      </w:r>
    </w:p>
    <w:p w:rsidR="00297F28" w:rsidRDefault="00297F28" w:rsidP="00661250">
      <w:pPr>
        <w:spacing w:after="0" w:line="240" w:lineRule="auto"/>
        <w:jc w:val="center"/>
        <w:rPr>
          <w:b/>
          <w:sz w:val="24"/>
          <w:szCs w:val="24"/>
        </w:rPr>
      </w:pPr>
    </w:p>
    <w:p w:rsidR="00297F28" w:rsidRPr="00297F28" w:rsidRDefault="00653CEF" w:rsidP="00297F2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 hallgató neve</w:t>
      </w:r>
      <w:r w:rsidR="00297F28" w:rsidRPr="00297F28">
        <w:rPr>
          <w:sz w:val="24"/>
          <w:szCs w:val="24"/>
        </w:rPr>
        <w:t>: _______________________________________________</w:t>
      </w:r>
    </w:p>
    <w:p w:rsidR="00653CEF" w:rsidRDefault="00653CEF" w:rsidP="008B4AB7">
      <w:pPr>
        <w:spacing w:after="0" w:line="240" w:lineRule="auto"/>
        <w:jc w:val="center"/>
        <w:rPr>
          <w:sz w:val="24"/>
          <w:szCs w:val="24"/>
        </w:rPr>
      </w:pPr>
    </w:p>
    <w:p w:rsidR="00FD2937" w:rsidRDefault="00D42DE4" w:rsidP="008B4AB7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D61262">
        <w:rPr>
          <w:sz w:val="24"/>
          <w:szCs w:val="24"/>
        </w:rPr>
        <w:t>értelmileg</w:t>
      </w:r>
      <w:proofErr w:type="gramEnd"/>
      <w:r w:rsidRPr="00D61262">
        <w:rPr>
          <w:sz w:val="24"/>
          <w:szCs w:val="24"/>
        </w:rPr>
        <w:t xml:space="preserve"> akadályozottak pedagógiája </w:t>
      </w:r>
      <w:r w:rsidR="00667049" w:rsidRPr="00D61262">
        <w:rPr>
          <w:sz w:val="24"/>
          <w:szCs w:val="24"/>
        </w:rPr>
        <w:t xml:space="preserve">  </w:t>
      </w:r>
      <w:r w:rsidR="00D83309" w:rsidRPr="00D61262">
        <w:rPr>
          <w:sz w:val="24"/>
          <w:szCs w:val="24"/>
        </w:rPr>
        <w:t xml:space="preserve">  </w:t>
      </w:r>
      <w:r w:rsidR="00667049" w:rsidRPr="00D61262">
        <w:rPr>
          <w:sz w:val="24"/>
          <w:szCs w:val="24"/>
        </w:rPr>
        <w:tab/>
      </w:r>
      <w:r w:rsidR="00667049">
        <w:rPr>
          <w:sz w:val="24"/>
          <w:szCs w:val="24"/>
        </w:rPr>
        <w:tab/>
        <w:t xml:space="preserve"> </w:t>
      </w:r>
      <w:r w:rsidR="00667049">
        <w:rPr>
          <w:sz w:val="24"/>
          <w:szCs w:val="24"/>
        </w:rPr>
        <w:tab/>
      </w:r>
      <w:r w:rsidR="000D57D8" w:rsidRPr="00F236EC">
        <w:rPr>
          <w:sz w:val="24"/>
          <w:szCs w:val="24"/>
        </w:rPr>
        <w:t>tanulásban akadályozottak pedagógiája</w:t>
      </w:r>
      <w:r w:rsidR="000D57D8" w:rsidRPr="000D57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D57D8" w:rsidRPr="000D57D8">
        <w:rPr>
          <w:sz w:val="24"/>
          <w:szCs w:val="24"/>
        </w:rPr>
        <w:t xml:space="preserve"> </w:t>
      </w:r>
      <w:r w:rsidR="000D57D8">
        <w:rPr>
          <w:sz w:val="24"/>
          <w:szCs w:val="24"/>
        </w:rPr>
        <w:t>sz</w:t>
      </w:r>
      <w:r>
        <w:rPr>
          <w:sz w:val="24"/>
          <w:szCs w:val="24"/>
        </w:rPr>
        <w:t>a</w:t>
      </w:r>
      <w:r w:rsidR="000D57D8">
        <w:rPr>
          <w:sz w:val="24"/>
          <w:szCs w:val="24"/>
        </w:rPr>
        <w:t>kirány</w:t>
      </w:r>
      <w:r w:rsidR="00FD2937" w:rsidRPr="00FD2937">
        <w:rPr>
          <w:sz w:val="24"/>
          <w:szCs w:val="24"/>
        </w:rPr>
        <w:t>*</w:t>
      </w:r>
    </w:p>
    <w:p w:rsidR="00664315" w:rsidRDefault="00664315" w:rsidP="008B4AB7">
      <w:pPr>
        <w:spacing w:after="0" w:line="240" w:lineRule="auto"/>
        <w:jc w:val="center"/>
        <w:rPr>
          <w:sz w:val="24"/>
          <w:szCs w:val="24"/>
        </w:rPr>
      </w:pPr>
    </w:p>
    <w:p w:rsidR="00F57B0B" w:rsidRPr="00F57B0B" w:rsidRDefault="00FD2937" w:rsidP="00F57B0B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>*</w:t>
      </w:r>
      <w:r w:rsidR="00F57B0B" w:rsidRPr="00F57B0B">
        <w:rPr>
          <w:i/>
          <w:sz w:val="16"/>
          <w:szCs w:val="16"/>
        </w:rPr>
        <w:t>A szakirányt aláhúzással jelöljük!</w:t>
      </w:r>
    </w:p>
    <w:p w:rsidR="00F57B0B" w:rsidRPr="00F57B0B" w:rsidRDefault="00F57B0B" w:rsidP="00F57B0B">
      <w:pPr>
        <w:spacing w:after="0" w:line="240" w:lineRule="auto"/>
        <w:rPr>
          <w:i/>
          <w:sz w:val="16"/>
          <w:szCs w:val="16"/>
        </w:rPr>
      </w:pPr>
      <w:r w:rsidRPr="00F57B0B">
        <w:rPr>
          <w:i/>
          <w:sz w:val="16"/>
          <w:szCs w:val="16"/>
        </w:rPr>
        <w:t xml:space="preserve">**Az 1-7.szempontot a gyakorlatvezető gyógypedagógus, a </w:t>
      </w:r>
      <w:r>
        <w:rPr>
          <w:i/>
          <w:sz w:val="16"/>
          <w:szCs w:val="16"/>
        </w:rPr>
        <w:t>8-</w:t>
      </w:r>
      <w:r w:rsidRPr="00F57B0B">
        <w:rPr>
          <w:i/>
          <w:sz w:val="16"/>
          <w:szCs w:val="16"/>
        </w:rPr>
        <w:t>10.szempontot az SZTE JGYPK gyakorlati oktatója értékeli!</w:t>
      </w:r>
    </w:p>
    <w:p w:rsidR="008B4AB7" w:rsidRPr="00B47D23" w:rsidRDefault="008B4AB7" w:rsidP="008B4AB7">
      <w:pPr>
        <w:spacing w:after="0" w:line="240" w:lineRule="auto"/>
        <w:rPr>
          <w:sz w:val="16"/>
          <w:szCs w:val="16"/>
        </w:rPr>
      </w:pPr>
    </w:p>
    <w:tbl>
      <w:tblPr>
        <w:tblStyle w:val="Rcsostblzat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0490"/>
        <w:gridCol w:w="320"/>
        <w:gridCol w:w="394"/>
        <w:gridCol w:w="393"/>
        <w:gridCol w:w="393"/>
        <w:gridCol w:w="393"/>
        <w:gridCol w:w="394"/>
        <w:gridCol w:w="393"/>
        <w:gridCol w:w="393"/>
        <w:gridCol w:w="393"/>
        <w:gridCol w:w="440"/>
      </w:tblGrid>
      <w:tr w:rsidR="004D6487" w:rsidRPr="004D6487" w:rsidTr="005A16BB">
        <w:tc>
          <w:tcPr>
            <w:tcW w:w="10490" w:type="dxa"/>
          </w:tcPr>
          <w:p w:rsidR="004D6487" w:rsidRPr="000117CC" w:rsidRDefault="008A03B2">
            <w:pPr>
              <w:rPr>
                <w:rFonts w:cstheme="minorHAnsi"/>
                <w:b/>
                <w:caps/>
              </w:rPr>
            </w:pPr>
            <w:r>
              <w:rPr>
                <w:rFonts w:cstheme="minorHAnsi"/>
                <w:b/>
                <w:caps/>
              </w:rPr>
              <w:t>AZ ÉRTÉKELÉS SZEMPONTJAI</w:t>
            </w:r>
            <w:r w:rsidR="00F57B0B" w:rsidRPr="00F57B0B">
              <w:rPr>
                <w:rFonts w:cstheme="minorHAnsi"/>
                <w:b/>
                <w:caps/>
              </w:rPr>
              <w:t>**</w:t>
            </w:r>
          </w:p>
        </w:tc>
        <w:tc>
          <w:tcPr>
            <w:tcW w:w="3906" w:type="dxa"/>
            <w:gridSpan w:val="10"/>
          </w:tcPr>
          <w:p w:rsidR="004D6487" w:rsidRPr="004D6487" w:rsidRDefault="004D6487" w:rsidP="00473065">
            <w:pPr>
              <w:jc w:val="center"/>
              <w:rPr>
                <w:b/>
              </w:rPr>
            </w:pPr>
            <w:r w:rsidRPr="000117CC">
              <w:rPr>
                <w:rFonts w:cstheme="minorHAnsi"/>
                <w:b/>
                <w:caps/>
              </w:rPr>
              <w:t xml:space="preserve">A </w:t>
            </w:r>
            <w:r w:rsidR="008A03B2">
              <w:rPr>
                <w:rFonts w:cstheme="minorHAnsi"/>
                <w:b/>
                <w:caps/>
              </w:rPr>
              <w:t xml:space="preserve">HALLGATÓ </w:t>
            </w:r>
            <w:r w:rsidR="00473065">
              <w:rPr>
                <w:rFonts w:cstheme="minorHAnsi"/>
                <w:b/>
                <w:caps/>
              </w:rPr>
              <w:t>teljesítményének</w:t>
            </w:r>
            <w:r w:rsidRPr="000117CC">
              <w:rPr>
                <w:rFonts w:cstheme="minorHAnsi"/>
                <w:b/>
                <w:caps/>
              </w:rPr>
              <w:t xml:space="preserve"> értékelése</w:t>
            </w:r>
          </w:p>
        </w:tc>
      </w:tr>
      <w:tr w:rsidR="000117CC" w:rsidTr="005A16BB">
        <w:tc>
          <w:tcPr>
            <w:tcW w:w="14396" w:type="dxa"/>
            <w:gridSpan w:val="11"/>
          </w:tcPr>
          <w:p w:rsidR="000117CC" w:rsidRPr="00043343" w:rsidRDefault="00FC41F5" w:rsidP="00310AC5">
            <w:r>
              <w:rPr>
                <w:b/>
              </w:rPr>
              <w:t>A jelölt pedagógiai kommunikációja</w:t>
            </w:r>
            <w:r w:rsidR="000117CC" w:rsidRPr="00371A2C">
              <w:rPr>
                <w:b/>
              </w:rPr>
              <w:t xml:space="preserve">  </w:t>
            </w:r>
          </w:p>
        </w:tc>
      </w:tr>
      <w:tr w:rsidR="00E933FC" w:rsidTr="005A16BB">
        <w:tc>
          <w:tcPr>
            <w:tcW w:w="10490" w:type="dxa"/>
          </w:tcPr>
          <w:p w:rsidR="00E933FC" w:rsidRDefault="00145F1B" w:rsidP="00E933FC">
            <w:r>
              <w:t xml:space="preserve">1. </w:t>
            </w:r>
            <w:r w:rsidR="00E933FC">
              <w:t>A kommunikáció hatékonysága a mentorral és az Intézmény más dolgozóival</w:t>
            </w:r>
          </w:p>
        </w:tc>
        <w:tc>
          <w:tcPr>
            <w:tcW w:w="320" w:type="dxa"/>
          </w:tcPr>
          <w:p w:rsidR="00E933FC" w:rsidRPr="00043343" w:rsidRDefault="00E933FC" w:rsidP="00E95098">
            <w:r w:rsidRPr="00043343">
              <w:t>1</w:t>
            </w:r>
          </w:p>
        </w:tc>
        <w:tc>
          <w:tcPr>
            <w:tcW w:w="394" w:type="dxa"/>
          </w:tcPr>
          <w:p w:rsidR="00E933FC" w:rsidRPr="00043343" w:rsidRDefault="00E933FC" w:rsidP="00E95098">
            <w:r w:rsidRPr="00043343">
              <w:t>2</w:t>
            </w:r>
          </w:p>
        </w:tc>
        <w:tc>
          <w:tcPr>
            <w:tcW w:w="393" w:type="dxa"/>
          </w:tcPr>
          <w:p w:rsidR="00E933FC" w:rsidRPr="00043343" w:rsidRDefault="00E933FC" w:rsidP="00E95098">
            <w:r w:rsidRPr="00043343">
              <w:t>3</w:t>
            </w:r>
          </w:p>
        </w:tc>
        <w:tc>
          <w:tcPr>
            <w:tcW w:w="393" w:type="dxa"/>
          </w:tcPr>
          <w:p w:rsidR="00E933FC" w:rsidRPr="00043343" w:rsidRDefault="00E933FC" w:rsidP="00E95098">
            <w:r w:rsidRPr="00043343">
              <w:t>4</w:t>
            </w:r>
          </w:p>
        </w:tc>
        <w:tc>
          <w:tcPr>
            <w:tcW w:w="393" w:type="dxa"/>
          </w:tcPr>
          <w:p w:rsidR="00E933FC" w:rsidRPr="00043343" w:rsidRDefault="00E933FC" w:rsidP="00E95098">
            <w:r w:rsidRPr="00043343">
              <w:t>5</w:t>
            </w:r>
          </w:p>
        </w:tc>
        <w:tc>
          <w:tcPr>
            <w:tcW w:w="394" w:type="dxa"/>
          </w:tcPr>
          <w:p w:rsidR="00E933FC" w:rsidRPr="00043343" w:rsidRDefault="00E933FC" w:rsidP="00E95098">
            <w:r w:rsidRPr="00043343">
              <w:t>6</w:t>
            </w:r>
          </w:p>
        </w:tc>
        <w:tc>
          <w:tcPr>
            <w:tcW w:w="393" w:type="dxa"/>
          </w:tcPr>
          <w:p w:rsidR="00E933FC" w:rsidRPr="00043343" w:rsidRDefault="00E933FC" w:rsidP="00E95098">
            <w:r w:rsidRPr="00043343">
              <w:t>7</w:t>
            </w:r>
          </w:p>
        </w:tc>
        <w:tc>
          <w:tcPr>
            <w:tcW w:w="393" w:type="dxa"/>
          </w:tcPr>
          <w:p w:rsidR="00E933FC" w:rsidRPr="00043343" w:rsidRDefault="00E933FC" w:rsidP="00E95098">
            <w:r w:rsidRPr="00043343">
              <w:t>8</w:t>
            </w:r>
          </w:p>
        </w:tc>
        <w:tc>
          <w:tcPr>
            <w:tcW w:w="393" w:type="dxa"/>
          </w:tcPr>
          <w:p w:rsidR="00E933FC" w:rsidRPr="00043343" w:rsidRDefault="00E933FC" w:rsidP="00E95098">
            <w:r w:rsidRPr="00043343">
              <w:t>9</w:t>
            </w:r>
          </w:p>
        </w:tc>
        <w:tc>
          <w:tcPr>
            <w:tcW w:w="440" w:type="dxa"/>
          </w:tcPr>
          <w:p w:rsidR="00E933FC" w:rsidRPr="00043343" w:rsidRDefault="00E933FC" w:rsidP="00E95098">
            <w:r w:rsidRPr="00043343">
              <w:t>10</w:t>
            </w:r>
          </w:p>
        </w:tc>
      </w:tr>
      <w:tr w:rsidR="00E933FC" w:rsidTr="005A16BB">
        <w:tc>
          <w:tcPr>
            <w:tcW w:w="10490" w:type="dxa"/>
          </w:tcPr>
          <w:p w:rsidR="00E933FC" w:rsidRDefault="00145F1B" w:rsidP="006216B3">
            <w:r>
              <w:t xml:space="preserve">2. </w:t>
            </w:r>
            <w:r w:rsidR="00E933FC">
              <w:t>A kommunikáció eredményessége a kliensekkel</w:t>
            </w:r>
            <w:r w:rsidR="00060B17">
              <w:t xml:space="preserve"> </w:t>
            </w:r>
          </w:p>
        </w:tc>
        <w:tc>
          <w:tcPr>
            <w:tcW w:w="320" w:type="dxa"/>
          </w:tcPr>
          <w:p w:rsidR="00E933FC" w:rsidRPr="00043343" w:rsidRDefault="00E933FC" w:rsidP="00E95098">
            <w:r w:rsidRPr="00043343">
              <w:t>1</w:t>
            </w:r>
          </w:p>
        </w:tc>
        <w:tc>
          <w:tcPr>
            <w:tcW w:w="394" w:type="dxa"/>
          </w:tcPr>
          <w:p w:rsidR="00E933FC" w:rsidRPr="00043343" w:rsidRDefault="00E933FC" w:rsidP="00E95098">
            <w:r w:rsidRPr="00043343">
              <w:t>2</w:t>
            </w:r>
          </w:p>
        </w:tc>
        <w:tc>
          <w:tcPr>
            <w:tcW w:w="393" w:type="dxa"/>
          </w:tcPr>
          <w:p w:rsidR="00E933FC" w:rsidRPr="00043343" w:rsidRDefault="00E933FC" w:rsidP="00E95098">
            <w:r w:rsidRPr="00043343">
              <w:t>3</w:t>
            </w:r>
          </w:p>
        </w:tc>
        <w:tc>
          <w:tcPr>
            <w:tcW w:w="393" w:type="dxa"/>
          </w:tcPr>
          <w:p w:rsidR="00E933FC" w:rsidRPr="00043343" w:rsidRDefault="00E933FC" w:rsidP="00E95098">
            <w:r w:rsidRPr="00043343">
              <w:t>4</w:t>
            </w:r>
          </w:p>
        </w:tc>
        <w:tc>
          <w:tcPr>
            <w:tcW w:w="393" w:type="dxa"/>
          </w:tcPr>
          <w:p w:rsidR="00E933FC" w:rsidRPr="00043343" w:rsidRDefault="00E933FC" w:rsidP="00E95098">
            <w:r w:rsidRPr="00043343">
              <w:t>5</w:t>
            </w:r>
          </w:p>
        </w:tc>
        <w:tc>
          <w:tcPr>
            <w:tcW w:w="394" w:type="dxa"/>
          </w:tcPr>
          <w:p w:rsidR="00E933FC" w:rsidRPr="00043343" w:rsidRDefault="00E933FC" w:rsidP="00E95098">
            <w:r w:rsidRPr="00043343">
              <w:t>6</w:t>
            </w:r>
          </w:p>
        </w:tc>
        <w:tc>
          <w:tcPr>
            <w:tcW w:w="393" w:type="dxa"/>
          </w:tcPr>
          <w:p w:rsidR="00E933FC" w:rsidRPr="00043343" w:rsidRDefault="00E933FC" w:rsidP="00E95098">
            <w:r w:rsidRPr="00043343">
              <w:t>7</w:t>
            </w:r>
          </w:p>
        </w:tc>
        <w:tc>
          <w:tcPr>
            <w:tcW w:w="393" w:type="dxa"/>
          </w:tcPr>
          <w:p w:rsidR="00E933FC" w:rsidRPr="00043343" w:rsidRDefault="00E933FC" w:rsidP="00E95098">
            <w:r w:rsidRPr="00043343">
              <w:t>8</w:t>
            </w:r>
          </w:p>
        </w:tc>
        <w:tc>
          <w:tcPr>
            <w:tcW w:w="393" w:type="dxa"/>
          </w:tcPr>
          <w:p w:rsidR="00E933FC" w:rsidRPr="00043343" w:rsidRDefault="00E933FC" w:rsidP="00E95098">
            <w:r w:rsidRPr="00043343">
              <w:t>9</w:t>
            </w:r>
          </w:p>
        </w:tc>
        <w:tc>
          <w:tcPr>
            <w:tcW w:w="440" w:type="dxa"/>
          </w:tcPr>
          <w:p w:rsidR="00E933FC" w:rsidRPr="00043343" w:rsidRDefault="00E933FC" w:rsidP="00E95098">
            <w:r w:rsidRPr="00043343">
              <w:t>10</w:t>
            </w:r>
          </w:p>
        </w:tc>
      </w:tr>
      <w:tr w:rsidR="00FC41F5" w:rsidTr="005A16BB">
        <w:tc>
          <w:tcPr>
            <w:tcW w:w="14396" w:type="dxa"/>
            <w:gridSpan w:val="11"/>
          </w:tcPr>
          <w:p w:rsidR="00FC41F5" w:rsidRPr="00043343" w:rsidRDefault="00FC41F5" w:rsidP="00E95098">
            <w:r>
              <w:rPr>
                <w:b/>
              </w:rPr>
              <w:t>Felkészülés az önálló foglalkozásokra</w:t>
            </w:r>
            <w:r w:rsidRPr="00371A2C">
              <w:rPr>
                <w:b/>
              </w:rPr>
              <w:t xml:space="preserve">  </w:t>
            </w:r>
          </w:p>
        </w:tc>
      </w:tr>
      <w:tr w:rsidR="00FC41F5" w:rsidTr="005A16BB">
        <w:tc>
          <w:tcPr>
            <w:tcW w:w="10490" w:type="dxa"/>
          </w:tcPr>
          <w:p w:rsidR="00FC41F5" w:rsidRDefault="00145F1B" w:rsidP="002143C8">
            <w:r>
              <w:t xml:space="preserve">3. </w:t>
            </w:r>
            <w:r w:rsidR="00EF331D">
              <w:t xml:space="preserve">A tervezetek </w:t>
            </w:r>
            <w:r w:rsidR="002143C8">
              <w:t>megfelelése a formai és szakma</w:t>
            </w:r>
            <w:r w:rsidR="00FC41F5">
              <w:t>i követelményeknek, önállóság a foglalkozások tervezésében</w:t>
            </w:r>
          </w:p>
        </w:tc>
        <w:tc>
          <w:tcPr>
            <w:tcW w:w="320" w:type="dxa"/>
          </w:tcPr>
          <w:p w:rsidR="00FC41F5" w:rsidRPr="00043343" w:rsidRDefault="00FC41F5" w:rsidP="00310AC5">
            <w:r w:rsidRPr="00043343">
              <w:t>1</w:t>
            </w:r>
          </w:p>
        </w:tc>
        <w:tc>
          <w:tcPr>
            <w:tcW w:w="394" w:type="dxa"/>
          </w:tcPr>
          <w:p w:rsidR="00FC41F5" w:rsidRPr="00043343" w:rsidRDefault="00FC41F5" w:rsidP="00310AC5">
            <w:r w:rsidRPr="00043343">
              <w:t>2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3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4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5</w:t>
            </w:r>
          </w:p>
        </w:tc>
        <w:tc>
          <w:tcPr>
            <w:tcW w:w="394" w:type="dxa"/>
          </w:tcPr>
          <w:p w:rsidR="00FC41F5" w:rsidRPr="00043343" w:rsidRDefault="00FC41F5" w:rsidP="00310AC5">
            <w:r w:rsidRPr="00043343">
              <w:t>6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7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8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9</w:t>
            </w:r>
          </w:p>
        </w:tc>
        <w:tc>
          <w:tcPr>
            <w:tcW w:w="440" w:type="dxa"/>
          </w:tcPr>
          <w:p w:rsidR="00FC41F5" w:rsidRPr="00043343" w:rsidRDefault="00FC41F5" w:rsidP="00310AC5">
            <w:r w:rsidRPr="00043343">
              <w:t>10</w:t>
            </w:r>
          </w:p>
        </w:tc>
      </w:tr>
      <w:tr w:rsidR="00FC41F5" w:rsidTr="005A16BB">
        <w:tc>
          <w:tcPr>
            <w:tcW w:w="10490" w:type="dxa"/>
          </w:tcPr>
          <w:p w:rsidR="00FC41F5" w:rsidRDefault="00145F1B" w:rsidP="002A1E6F">
            <w:r>
              <w:t xml:space="preserve">4. </w:t>
            </w:r>
            <w:r w:rsidR="00FC41F5">
              <w:t>A foglalkozások szemléltető eszközeinek és fejlesztő eszközeinek elkészítése (célszerűség és kivitelezés)</w:t>
            </w:r>
          </w:p>
        </w:tc>
        <w:tc>
          <w:tcPr>
            <w:tcW w:w="320" w:type="dxa"/>
          </w:tcPr>
          <w:p w:rsidR="00FC41F5" w:rsidRPr="00043343" w:rsidRDefault="00FC41F5" w:rsidP="00310AC5">
            <w:r w:rsidRPr="00043343">
              <w:t>1</w:t>
            </w:r>
          </w:p>
        </w:tc>
        <w:tc>
          <w:tcPr>
            <w:tcW w:w="394" w:type="dxa"/>
          </w:tcPr>
          <w:p w:rsidR="00FC41F5" w:rsidRPr="00043343" w:rsidRDefault="00FC41F5" w:rsidP="00310AC5">
            <w:r w:rsidRPr="00043343">
              <w:t>2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3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4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5</w:t>
            </w:r>
          </w:p>
        </w:tc>
        <w:tc>
          <w:tcPr>
            <w:tcW w:w="394" w:type="dxa"/>
          </w:tcPr>
          <w:p w:rsidR="00FC41F5" w:rsidRPr="00043343" w:rsidRDefault="00FC41F5" w:rsidP="00310AC5">
            <w:r w:rsidRPr="00043343">
              <w:t>6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7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8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9</w:t>
            </w:r>
          </w:p>
        </w:tc>
        <w:tc>
          <w:tcPr>
            <w:tcW w:w="440" w:type="dxa"/>
          </w:tcPr>
          <w:p w:rsidR="00FC41F5" w:rsidRPr="00043343" w:rsidRDefault="00FC41F5" w:rsidP="00310AC5">
            <w:r w:rsidRPr="00043343">
              <w:t>10</w:t>
            </w:r>
          </w:p>
        </w:tc>
      </w:tr>
      <w:tr w:rsidR="00FC41F5" w:rsidTr="005A16BB">
        <w:tc>
          <w:tcPr>
            <w:tcW w:w="14396" w:type="dxa"/>
            <w:gridSpan w:val="11"/>
          </w:tcPr>
          <w:p w:rsidR="00FC41F5" w:rsidRPr="00043343" w:rsidRDefault="00FC41F5" w:rsidP="00310AC5">
            <w:r w:rsidRPr="00292750">
              <w:rPr>
                <w:b/>
              </w:rPr>
              <w:t>Önálló tanítás/foglalkozás</w:t>
            </w:r>
          </w:p>
        </w:tc>
      </w:tr>
      <w:tr w:rsidR="00FC41F5" w:rsidTr="005A16BB">
        <w:tc>
          <w:tcPr>
            <w:tcW w:w="10490" w:type="dxa"/>
          </w:tcPr>
          <w:p w:rsidR="00FC41F5" w:rsidRPr="00B40A0A" w:rsidRDefault="00145F1B" w:rsidP="002A1E6F">
            <w:r>
              <w:t xml:space="preserve">5. </w:t>
            </w:r>
            <w:r w:rsidR="00FC41F5">
              <w:t>A tanulásszervezési eljárások és módszerek tudatos alkalmazása</w:t>
            </w:r>
            <w:r w:rsidR="000B213E">
              <w:t>, a foglalkozások céljainak megvalósulása, feladatainak eredményessége</w:t>
            </w:r>
          </w:p>
        </w:tc>
        <w:tc>
          <w:tcPr>
            <w:tcW w:w="320" w:type="dxa"/>
          </w:tcPr>
          <w:p w:rsidR="00FC41F5" w:rsidRPr="00043343" w:rsidRDefault="00FC41F5" w:rsidP="00310AC5">
            <w:r w:rsidRPr="00043343">
              <w:t>1</w:t>
            </w:r>
          </w:p>
        </w:tc>
        <w:tc>
          <w:tcPr>
            <w:tcW w:w="394" w:type="dxa"/>
          </w:tcPr>
          <w:p w:rsidR="00FC41F5" w:rsidRPr="00043343" w:rsidRDefault="00FC41F5" w:rsidP="00310AC5">
            <w:r w:rsidRPr="00043343">
              <w:t>2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3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4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5</w:t>
            </w:r>
          </w:p>
        </w:tc>
        <w:tc>
          <w:tcPr>
            <w:tcW w:w="394" w:type="dxa"/>
          </w:tcPr>
          <w:p w:rsidR="00FC41F5" w:rsidRPr="00043343" w:rsidRDefault="00FC41F5" w:rsidP="00310AC5">
            <w:r w:rsidRPr="00043343">
              <w:t>6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7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8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9</w:t>
            </w:r>
          </w:p>
        </w:tc>
        <w:tc>
          <w:tcPr>
            <w:tcW w:w="440" w:type="dxa"/>
          </w:tcPr>
          <w:p w:rsidR="00FC41F5" w:rsidRPr="00043343" w:rsidRDefault="00FC41F5" w:rsidP="00310AC5">
            <w:r w:rsidRPr="00043343">
              <w:t>10</w:t>
            </w:r>
          </w:p>
        </w:tc>
      </w:tr>
      <w:tr w:rsidR="00FC41F5" w:rsidTr="005A16BB">
        <w:tc>
          <w:tcPr>
            <w:tcW w:w="10490" w:type="dxa"/>
          </w:tcPr>
          <w:p w:rsidR="00FC41F5" w:rsidRPr="00B40A0A" w:rsidRDefault="00145F1B" w:rsidP="007D11C8">
            <w:r>
              <w:t xml:space="preserve">6. </w:t>
            </w:r>
            <w:r w:rsidR="00FC41F5">
              <w:t>Az egyéni bánásmód, egyé</w:t>
            </w:r>
            <w:r w:rsidR="00F22386">
              <w:t>ni differenciálás érvényesülé</w:t>
            </w:r>
            <w:r w:rsidR="007D11C8">
              <w:t>s</w:t>
            </w:r>
            <w:r w:rsidR="00F22386">
              <w:t>e; nevelési helyzetek megoldása</w:t>
            </w:r>
          </w:p>
        </w:tc>
        <w:tc>
          <w:tcPr>
            <w:tcW w:w="320" w:type="dxa"/>
          </w:tcPr>
          <w:p w:rsidR="00FC41F5" w:rsidRPr="00043343" w:rsidRDefault="00FC41F5" w:rsidP="00310AC5">
            <w:r w:rsidRPr="00043343">
              <w:t>1</w:t>
            </w:r>
          </w:p>
        </w:tc>
        <w:tc>
          <w:tcPr>
            <w:tcW w:w="394" w:type="dxa"/>
          </w:tcPr>
          <w:p w:rsidR="00FC41F5" w:rsidRPr="00043343" w:rsidRDefault="00FC41F5" w:rsidP="00310AC5">
            <w:r w:rsidRPr="00043343">
              <w:t>2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3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4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5</w:t>
            </w:r>
          </w:p>
        </w:tc>
        <w:tc>
          <w:tcPr>
            <w:tcW w:w="394" w:type="dxa"/>
          </w:tcPr>
          <w:p w:rsidR="00FC41F5" w:rsidRPr="00043343" w:rsidRDefault="00FC41F5" w:rsidP="00310AC5">
            <w:r w:rsidRPr="00043343">
              <w:t>6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7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8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9</w:t>
            </w:r>
          </w:p>
        </w:tc>
        <w:tc>
          <w:tcPr>
            <w:tcW w:w="440" w:type="dxa"/>
          </w:tcPr>
          <w:p w:rsidR="00FC41F5" w:rsidRPr="00043343" w:rsidRDefault="00FC41F5" w:rsidP="00310AC5">
            <w:r w:rsidRPr="00043343">
              <w:t>10</w:t>
            </w:r>
          </w:p>
        </w:tc>
      </w:tr>
      <w:tr w:rsidR="00FC41F5" w:rsidTr="005A16BB">
        <w:tc>
          <w:tcPr>
            <w:tcW w:w="14396" w:type="dxa"/>
            <w:gridSpan w:val="11"/>
          </w:tcPr>
          <w:p w:rsidR="00FC41F5" w:rsidRPr="00043343" w:rsidRDefault="00FC41F5" w:rsidP="00310AC5">
            <w:r w:rsidRPr="00371A2C">
              <w:rPr>
                <w:b/>
              </w:rPr>
              <w:t>Reflektív tevékenység</w:t>
            </w:r>
          </w:p>
        </w:tc>
      </w:tr>
      <w:tr w:rsidR="00FC41F5" w:rsidTr="005A16BB">
        <w:tc>
          <w:tcPr>
            <w:tcW w:w="10490" w:type="dxa"/>
          </w:tcPr>
          <w:p w:rsidR="00FC41F5" w:rsidRDefault="000B213E" w:rsidP="002A1E6F">
            <w:r>
              <w:t>7</w:t>
            </w:r>
            <w:r w:rsidR="00145F1B">
              <w:t xml:space="preserve">. </w:t>
            </w:r>
            <w:r w:rsidR="00FC41F5">
              <w:t>Az önálló tanítás</w:t>
            </w:r>
            <w:r w:rsidR="00BF13BD">
              <w:t>ok</w:t>
            </w:r>
            <w:r w:rsidR="00FC41F5">
              <w:t>/foglalkozás</w:t>
            </w:r>
            <w:r w:rsidR="00BF13BD">
              <w:t>ok</w:t>
            </w:r>
            <w:r w:rsidR="00FC41F5">
              <w:t xml:space="preserve"> kritikus elemzése (</w:t>
            </w:r>
            <w:r w:rsidR="00676C01">
              <w:t xml:space="preserve">hallgatói </w:t>
            </w:r>
            <w:r w:rsidR="00FC41F5">
              <w:t>önref</w:t>
            </w:r>
            <w:r w:rsidR="00676C01">
              <w:t xml:space="preserve">lexió </w:t>
            </w:r>
            <w:r w:rsidR="00FC41F5">
              <w:t>minősége)</w:t>
            </w:r>
          </w:p>
        </w:tc>
        <w:tc>
          <w:tcPr>
            <w:tcW w:w="320" w:type="dxa"/>
          </w:tcPr>
          <w:p w:rsidR="00FC41F5" w:rsidRPr="00043343" w:rsidRDefault="00FC41F5" w:rsidP="00310AC5">
            <w:r w:rsidRPr="00043343">
              <w:t>1</w:t>
            </w:r>
          </w:p>
        </w:tc>
        <w:tc>
          <w:tcPr>
            <w:tcW w:w="394" w:type="dxa"/>
          </w:tcPr>
          <w:p w:rsidR="00FC41F5" w:rsidRPr="00043343" w:rsidRDefault="00FC41F5" w:rsidP="00310AC5">
            <w:r w:rsidRPr="00043343">
              <w:t>2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3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4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5</w:t>
            </w:r>
          </w:p>
        </w:tc>
        <w:tc>
          <w:tcPr>
            <w:tcW w:w="394" w:type="dxa"/>
          </w:tcPr>
          <w:p w:rsidR="00FC41F5" w:rsidRPr="00043343" w:rsidRDefault="00FC41F5" w:rsidP="00310AC5">
            <w:r w:rsidRPr="00043343">
              <w:t>6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7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8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9</w:t>
            </w:r>
          </w:p>
        </w:tc>
        <w:tc>
          <w:tcPr>
            <w:tcW w:w="440" w:type="dxa"/>
          </w:tcPr>
          <w:p w:rsidR="00FC41F5" w:rsidRPr="00043343" w:rsidRDefault="00FC41F5" w:rsidP="00310AC5">
            <w:r w:rsidRPr="00043343">
              <w:t>10</w:t>
            </w:r>
          </w:p>
        </w:tc>
      </w:tr>
      <w:tr w:rsidR="00FC41F5" w:rsidTr="005A16BB">
        <w:tc>
          <w:tcPr>
            <w:tcW w:w="14396" w:type="dxa"/>
            <w:gridSpan w:val="11"/>
          </w:tcPr>
          <w:p w:rsidR="00FC41F5" w:rsidRPr="00043343" w:rsidRDefault="00FC41F5" w:rsidP="00310AC5">
            <w:r>
              <w:rPr>
                <w:b/>
              </w:rPr>
              <w:t>A beadandó pedagógiai dokumentumok elkészítése</w:t>
            </w:r>
          </w:p>
        </w:tc>
      </w:tr>
      <w:tr w:rsidR="00FC41F5" w:rsidRPr="00371A2C" w:rsidTr="005A16BB">
        <w:tc>
          <w:tcPr>
            <w:tcW w:w="10490" w:type="dxa"/>
          </w:tcPr>
          <w:p w:rsidR="00FC41F5" w:rsidRDefault="00145F1B" w:rsidP="00BF13BD">
            <w:r>
              <w:t xml:space="preserve">8. </w:t>
            </w:r>
            <w:r w:rsidR="00676C01">
              <w:t>Esetismertetés</w:t>
            </w:r>
            <w:r w:rsidR="00FC41F5">
              <w:t xml:space="preserve"> és </w:t>
            </w:r>
            <w:r w:rsidR="00BF13BD">
              <w:t>pedagógiai diagnosztika</w:t>
            </w:r>
            <w:r w:rsidR="00FC41F5">
              <w:t xml:space="preserve"> (szakszerű lejegyzés, formai kivitelezés)</w:t>
            </w:r>
          </w:p>
        </w:tc>
        <w:tc>
          <w:tcPr>
            <w:tcW w:w="320" w:type="dxa"/>
          </w:tcPr>
          <w:p w:rsidR="00FC41F5" w:rsidRPr="00043343" w:rsidRDefault="00FC41F5" w:rsidP="00310AC5">
            <w:r w:rsidRPr="00043343">
              <w:t>1</w:t>
            </w:r>
          </w:p>
        </w:tc>
        <w:tc>
          <w:tcPr>
            <w:tcW w:w="394" w:type="dxa"/>
          </w:tcPr>
          <w:p w:rsidR="00FC41F5" w:rsidRPr="00043343" w:rsidRDefault="00FC41F5" w:rsidP="00310AC5">
            <w:r w:rsidRPr="00043343">
              <w:t>2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3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4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5</w:t>
            </w:r>
          </w:p>
        </w:tc>
        <w:tc>
          <w:tcPr>
            <w:tcW w:w="394" w:type="dxa"/>
          </w:tcPr>
          <w:p w:rsidR="00FC41F5" w:rsidRPr="00043343" w:rsidRDefault="00FC41F5" w:rsidP="00310AC5">
            <w:r w:rsidRPr="00043343">
              <w:t>6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7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8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9</w:t>
            </w:r>
          </w:p>
        </w:tc>
        <w:tc>
          <w:tcPr>
            <w:tcW w:w="440" w:type="dxa"/>
          </w:tcPr>
          <w:p w:rsidR="00FC41F5" w:rsidRPr="00043343" w:rsidRDefault="00FC41F5" w:rsidP="00310AC5">
            <w:r w:rsidRPr="00043343">
              <w:t>10</w:t>
            </w:r>
          </w:p>
        </w:tc>
      </w:tr>
      <w:tr w:rsidR="00EF331D" w:rsidRPr="00371A2C" w:rsidTr="005A16BB">
        <w:tc>
          <w:tcPr>
            <w:tcW w:w="10490" w:type="dxa"/>
          </w:tcPr>
          <w:p w:rsidR="00EF331D" w:rsidRDefault="00145F1B" w:rsidP="00BF13BD">
            <w:r>
              <w:t xml:space="preserve">9. </w:t>
            </w:r>
            <w:r w:rsidR="00BF13BD">
              <w:t>Tervezetek</w:t>
            </w:r>
            <w:r w:rsidR="00EF331D">
              <w:t xml:space="preserve"> megfelelése a formai és szakmai követelményeknek</w:t>
            </w:r>
          </w:p>
        </w:tc>
        <w:tc>
          <w:tcPr>
            <w:tcW w:w="320" w:type="dxa"/>
          </w:tcPr>
          <w:p w:rsidR="00EF331D" w:rsidRPr="00043343" w:rsidRDefault="00EF331D" w:rsidP="000F2F7D">
            <w:r w:rsidRPr="00043343">
              <w:t>1</w:t>
            </w:r>
          </w:p>
        </w:tc>
        <w:tc>
          <w:tcPr>
            <w:tcW w:w="394" w:type="dxa"/>
          </w:tcPr>
          <w:p w:rsidR="00EF331D" w:rsidRPr="00043343" w:rsidRDefault="00EF331D" w:rsidP="000F2F7D">
            <w:r w:rsidRPr="00043343">
              <w:t>2</w:t>
            </w:r>
          </w:p>
        </w:tc>
        <w:tc>
          <w:tcPr>
            <w:tcW w:w="393" w:type="dxa"/>
          </w:tcPr>
          <w:p w:rsidR="00EF331D" w:rsidRPr="00043343" w:rsidRDefault="00EF331D" w:rsidP="000F2F7D">
            <w:r w:rsidRPr="00043343">
              <w:t>3</w:t>
            </w:r>
          </w:p>
        </w:tc>
        <w:tc>
          <w:tcPr>
            <w:tcW w:w="393" w:type="dxa"/>
          </w:tcPr>
          <w:p w:rsidR="00EF331D" w:rsidRPr="00043343" w:rsidRDefault="00EF331D" w:rsidP="000F2F7D">
            <w:r w:rsidRPr="00043343">
              <w:t>4</w:t>
            </w:r>
          </w:p>
        </w:tc>
        <w:tc>
          <w:tcPr>
            <w:tcW w:w="393" w:type="dxa"/>
          </w:tcPr>
          <w:p w:rsidR="00EF331D" w:rsidRPr="00043343" w:rsidRDefault="00EF331D" w:rsidP="000F2F7D">
            <w:r w:rsidRPr="00043343">
              <w:t>5</w:t>
            </w:r>
          </w:p>
        </w:tc>
        <w:tc>
          <w:tcPr>
            <w:tcW w:w="394" w:type="dxa"/>
          </w:tcPr>
          <w:p w:rsidR="00EF331D" w:rsidRPr="00043343" w:rsidRDefault="00EF331D" w:rsidP="000F2F7D">
            <w:r w:rsidRPr="00043343">
              <w:t>6</w:t>
            </w:r>
          </w:p>
        </w:tc>
        <w:tc>
          <w:tcPr>
            <w:tcW w:w="393" w:type="dxa"/>
          </w:tcPr>
          <w:p w:rsidR="00EF331D" w:rsidRPr="00043343" w:rsidRDefault="00EF331D" w:rsidP="000F2F7D">
            <w:r w:rsidRPr="00043343">
              <w:t>7</w:t>
            </w:r>
          </w:p>
        </w:tc>
        <w:tc>
          <w:tcPr>
            <w:tcW w:w="393" w:type="dxa"/>
          </w:tcPr>
          <w:p w:rsidR="00EF331D" w:rsidRPr="00043343" w:rsidRDefault="00EF331D" w:rsidP="000F2F7D">
            <w:r w:rsidRPr="00043343">
              <w:t>8</w:t>
            </w:r>
          </w:p>
        </w:tc>
        <w:tc>
          <w:tcPr>
            <w:tcW w:w="393" w:type="dxa"/>
          </w:tcPr>
          <w:p w:rsidR="00EF331D" w:rsidRPr="00043343" w:rsidRDefault="00EF331D" w:rsidP="000F2F7D">
            <w:r w:rsidRPr="00043343">
              <w:t>9</w:t>
            </w:r>
          </w:p>
        </w:tc>
        <w:tc>
          <w:tcPr>
            <w:tcW w:w="440" w:type="dxa"/>
          </w:tcPr>
          <w:p w:rsidR="00EF331D" w:rsidRPr="00043343" w:rsidRDefault="00EF331D" w:rsidP="000F2F7D">
            <w:r w:rsidRPr="00043343">
              <w:t>10</w:t>
            </w:r>
          </w:p>
        </w:tc>
      </w:tr>
      <w:tr w:rsidR="00FC41F5" w:rsidRPr="00371A2C" w:rsidTr="005A16BB">
        <w:trPr>
          <w:trHeight w:val="208"/>
        </w:trPr>
        <w:tc>
          <w:tcPr>
            <w:tcW w:w="10490" w:type="dxa"/>
          </w:tcPr>
          <w:p w:rsidR="00FC41F5" w:rsidRDefault="00145F1B" w:rsidP="002A1E6F">
            <w:r>
              <w:t xml:space="preserve">10. </w:t>
            </w:r>
            <w:r w:rsidR="00C40918">
              <w:t>G</w:t>
            </w:r>
            <w:r w:rsidR="00FC41F5">
              <w:t>yakorlati és hospitálási napló (a megfigyelések rendszeres, áttekinthető és szakszerű lejegyzése)</w:t>
            </w:r>
          </w:p>
        </w:tc>
        <w:tc>
          <w:tcPr>
            <w:tcW w:w="320" w:type="dxa"/>
          </w:tcPr>
          <w:p w:rsidR="00FC41F5" w:rsidRPr="00043343" w:rsidRDefault="00FC41F5" w:rsidP="00310AC5">
            <w:r w:rsidRPr="00043343">
              <w:t>1</w:t>
            </w:r>
          </w:p>
        </w:tc>
        <w:tc>
          <w:tcPr>
            <w:tcW w:w="394" w:type="dxa"/>
          </w:tcPr>
          <w:p w:rsidR="00FC41F5" w:rsidRPr="00043343" w:rsidRDefault="00FC41F5" w:rsidP="00310AC5">
            <w:r w:rsidRPr="00043343">
              <w:t>2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3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4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5</w:t>
            </w:r>
          </w:p>
        </w:tc>
        <w:tc>
          <w:tcPr>
            <w:tcW w:w="394" w:type="dxa"/>
          </w:tcPr>
          <w:p w:rsidR="00FC41F5" w:rsidRPr="00043343" w:rsidRDefault="00FC41F5" w:rsidP="00310AC5">
            <w:r w:rsidRPr="00043343">
              <w:t>6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7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8</w:t>
            </w:r>
          </w:p>
        </w:tc>
        <w:tc>
          <w:tcPr>
            <w:tcW w:w="393" w:type="dxa"/>
          </w:tcPr>
          <w:p w:rsidR="00FC41F5" w:rsidRPr="00043343" w:rsidRDefault="00FC41F5" w:rsidP="00310AC5">
            <w:r w:rsidRPr="00043343">
              <w:t>9</w:t>
            </w:r>
          </w:p>
        </w:tc>
        <w:tc>
          <w:tcPr>
            <w:tcW w:w="440" w:type="dxa"/>
          </w:tcPr>
          <w:p w:rsidR="00FC41F5" w:rsidRPr="00043343" w:rsidRDefault="00FC41F5" w:rsidP="00310AC5">
            <w:r w:rsidRPr="00043343">
              <w:t>10</w:t>
            </w:r>
          </w:p>
        </w:tc>
      </w:tr>
    </w:tbl>
    <w:p w:rsidR="00371A2C" w:rsidRDefault="00FC1A99" w:rsidP="005453A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8358505</wp:posOffset>
                </wp:positionH>
                <wp:positionV relativeFrom="paragraph">
                  <wp:posOffset>45720</wp:posOffset>
                </wp:positionV>
                <wp:extent cx="619125" cy="219075"/>
                <wp:effectExtent l="9525" t="889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64BDA" id="Rectangle 2" o:spid="_x0000_s1026" style="position:absolute;margin-left:658.15pt;margin-top:3.6pt;width:48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"/>
            </w:pict>
          </mc:Fallback>
        </mc:AlternateContent>
      </w:r>
      <w:r w:rsidR="005453AC">
        <w:tab/>
      </w:r>
      <w:r w:rsidR="005453AC">
        <w:tab/>
      </w:r>
      <w:r w:rsidR="005453AC">
        <w:tab/>
      </w:r>
      <w:r w:rsidR="005453AC">
        <w:tab/>
      </w:r>
      <w:r w:rsidR="005453AC">
        <w:tab/>
      </w:r>
      <w:r w:rsidR="005453AC">
        <w:tab/>
      </w:r>
      <w:r w:rsidR="005453AC">
        <w:tab/>
      </w:r>
      <w:r w:rsidR="005453AC">
        <w:tab/>
      </w:r>
      <w:r w:rsidR="005453AC">
        <w:tab/>
      </w:r>
      <w:r w:rsidR="005453AC">
        <w:tab/>
      </w:r>
      <w:r w:rsidR="005453AC">
        <w:tab/>
      </w:r>
      <w:proofErr w:type="gramStart"/>
      <w:r w:rsidR="004A1D0E" w:rsidRPr="00EE6ED2">
        <w:rPr>
          <w:i/>
        </w:rPr>
        <w:t>elérhető</w:t>
      </w:r>
      <w:proofErr w:type="gramEnd"/>
      <w:r w:rsidR="004A1D0E" w:rsidRPr="00EE6ED2">
        <w:rPr>
          <w:i/>
        </w:rPr>
        <w:t xml:space="preserve"> pontszám: </w:t>
      </w:r>
      <w:r w:rsidR="004A1D0E" w:rsidRPr="003A1DEC">
        <w:t xml:space="preserve">100 pont </w:t>
      </w:r>
      <w:r w:rsidR="004A1D0E">
        <w:t xml:space="preserve">  </w:t>
      </w:r>
      <w:r w:rsidR="004A1D0E" w:rsidRPr="00EE6ED2">
        <w:rPr>
          <w:b/>
        </w:rPr>
        <w:t>szerzett pontszám</w:t>
      </w:r>
      <w:r w:rsidR="004A1D0E">
        <w:t>:</w:t>
      </w:r>
    </w:p>
    <w:p w:rsidR="00CC0ECF" w:rsidRDefault="00CC0ECF" w:rsidP="00CC0ECF">
      <w:pPr>
        <w:spacing w:after="0"/>
      </w:pPr>
      <w:r>
        <w:t>________________</w:t>
      </w:r>
      <w:proofErr w:type="gramStart"/>
      <w:r>
        <w:t>,</w:t>
      </w:r>
      <w:proofErr w:type="gramEnd"/>
      <w:r>
        <w:t xml:space="preserve"> 201</w:t>
      </w:r>
      <w:r w:rsidR="008464A1">
        <w:t xml:space="preserve">__. _____________ </w:t>
      </w:r>
      <w:proofErr w:type="gramStart"/>
      <w:r w:rsidR="008464A1">
        <w:t>hó</w:t>
      </w:r>
      <w:proofErr w:type="gramEnd"/>
      <w:r w:rsidR="008464A1">
        <w:t xml:space="preserve"> ___ nap</w:t>
      </w:r>
      <w:r w:rsidR="008464A1">
        <w:tab/>
      </w:r>
      <w:r w:rsidR="008464A1">
        <w:tab/>
      </w:r>
      <w:r>
        <w:t>_____</w:t>
      </w:r>
      <w:r w:rsidR="008464A1">
        <w:t>________________________</w:t>
      </w:r>
      <w:r>
        <w:t xml:space="preserve"> </w:t>
      </w:r>
      <w:r>
        <w:tab/>
        <w:t xml:space="preserve">      ______________________________</w:t>
      </w:r>
    </w:p>
    <w:p w:rsidR="003E6023" w:rsidRDefault="00CC0ECF" w:rsidP="00CC0ECF">
      <w:pPr>
        <w:spacing w:after="0"/>
        <w:ind w:left="5664"/>
        <w:jc w:val="center"/>
      </w:pPr>
      <w:proofErr w:type="gramStart"/>
      <w:r>
        <w:t>gyakorlatvezető</w:t>
      </w:r>
      <w:proofErr w:type="gramEnd"/>
      <w:r>
        <w:t xml:space="preserve"> gyógypedagógus                                 SZTE JGYPK gyakorlati oktató</w:t>
      </w:r>
    </w:p>
    <w:p w:rsidR="00FF1EDC" w:rsidRDefault="00FF1EDC"/>
    <w:sectPr w:rsidR="00FF1EDC" w:rsidSect="00371A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AEC" w:rsidRDefault="00131AEC" w:rsidP="00D43D42">
      <w:pPr>
        <w:spacing w:after="0" w:line="240" w:lineRule="auto"/>
      </w:pPr>
      <w:r>
        <w:separator/>
      </w:r>
    </w:p>
  </w:endnote>
  <w:endnote w:type="continuationSeparator" w:id="0">
    <w:p w:rsidR="00131AEC" w:rsidRDefault="00131AEC" w:rsidP="00D4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2D2" w:rsidRDefault="00EE22D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2D2" w:rsidRDefault="00EE22D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2D2" w:rsidRDefault="00EE22D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AEC" w:rsidRDefault="00131AEC" w:rsidP="00D43D42">
      <w:pPr>
        <w:spacing w:after="0" w:line="240" w:lineRule="auto"/>
      </w:pPr>
      <w:r>
        <w:separator/>
      </w:r>
    </w:p>
  </w:footnote>
  <w:footnote w:type="continuationSeparator" w:id="0">
    <w:p w:rsidR="00131AEC" w:rsidRDefault="00131AEC" w:rsidP="00D4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2D2" w:rsidRDefault="00EE22D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D42" w:rsidRDefault="00EE22D2" w:rsidP="00D43D42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Szegedi Tudományegyetem </w:t>
    </w:r>
    <w:bookmarkStart w:id="0" w:name="_GoBack"/>
    <w:bookmarkEnd w:id="0"/>
    <w:r w:rsidR="00D43D42">
      <w:rPr>
        <w:rFonts w:ascii="Times New Roman" w:eastAsia="Calibri" w:hAnsi="Times New Roman" w:cs="Times New Roman"/>
        <w:sz w:val="20"/>
        <w:szCs w:val="20"/>
      </w:rPr>
      <w:t>Juhász Gyula Pedagógusképző Kar</w:t>
    </w:r>
  </w:p>
  <w:p w:rsidR="00D43D42" w:rsidRDefault="00D43D42" w:rsidP="00D43D42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Gyógypedagógus-képző Intézete, 6725. Szeged, </w:t>
    </w:r>
    <w:proofErr w:type="spellStart"/>
    <w:r>
      <w:rPr>
        <w:rFonts w:ascii="Times New Roman" w:eastAsia="Calibri" w:hAnsi="Times New Roman" w:cs="Times New Roman"/>
        <w:sz w:val="20"/>
        <w:szCs w:val="20"/>
      </w:rPr>
      <w:t>Hattyas</w:t>
    </w:r>
    <w:proofErr w:type="spellEnd"/>
    <w:r>
      <w:rPr>
        <w:rFonts w:ascii="Times New Roman" w:eastAsia="Calibri" w:hAnsi="Times New Roman" w:cs="Times New Roman"/>
        <w:sz w:val="20"/>
        <w:szCs w:val="20"/>
      </w:rPr>
      <w:t xml:space="preserve"> utca 10.</w:t>
    </w:r>
  </w:p>
  <w:p w:rsidR="00D43D42" w:rsidRDefault="00D43D4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2D2" w:rsidRDefault="00EE22D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2C"/>
    <w:rsid w:val="00003818"/>
    <w:rsid w:val="000117CC"/>
    <w:rsid w:val="000345CF"/>
    <w:rsid w:val="00041D5A"/>
    <w:rsid w:val="00043343"/>
    <w:rsid w:val="00060B17"/>
    <w:rsid w:val="000773E7"/>
    <w:rsid w:val="0008339E"/>
    <w:rsid w:val="000B213E"/>
    <w:rsid w:val="000D57D8"/>
    <w:rsid w:val="00131AEC"/>
    <w:rsid w:val="001456DD"/>
    <w:rsid w:val="00145F1B"/>
    <w:rsid w:val="00155691"/>
    <w:rsid w:val="001630B7"/>
    <w:rsid w:val="001751EE"/>
    <w:rsid w:val="001B1A76"/>
    <w:rsid w:val="001B6DC2"/>
    <w:rsid w:val="001C0BF1"/>
    <w:rsid w:val="001F0D9E"/>
    <w:rsid w:val="001F18DD"/>
    <w:rsid w:val="0020017F"/>
    <w:rsid w:val="00204A4C"/>
    <w:rsid w:val="00213CB9"/>
    <w:rsid w:val="002143C8"/>
    <w:rsid w:val="00234384"/>
    <w:rsid w:val="00247FA4"/>
    <w:rsid w:val="00266664"/>
    <w:rsid w:val="00292750"/>
    <w:rsid w:val="00297F28"/>
    <w:rsid w:val="002A1E6F"/>
    <w:rsid w:val="002D3E74"/>
    <w:rsid w:val="002E066F"/>
    <w:rsid w:val="002F37EC"/>
    <w:rsid w:val="00306501"/>
    <w:rsid w:val="00314127"/>
    <w:rsid w:val="0032260D"/>
    <w:rsid w:val="003643C9"/>
    <w:rsid w:val="00371A2C"/>
    <w:rsid w:val="003A1DEC"/>
    <w:rsid w:val="003B08C2"/>
    <w:rsid w:val="003B7EA9"/>
    <w:rsid w:val="003D2843"/>
    <w:rsid w:val="003E6023"/>
    <w:rsid w:val="0040005D"/>
    <w:rsid w:val="00473065"/>
    <w:rsid w:val="004A1D0E"/>
    <w:rsid w:val="004C1223"/>
    <w:rsid w:val="004D6487"/>
    <w:rsid w:val="005410C7"/>
    <w:rsid w:val="005453AC"/>
    <w:rsid w:val="00552AAB"/>
    <w:rsid w:val="005A16BB"/>
    <w:rsid w:val="005B122D"/>
    <w:rsid w:val="005B6B59"/>
    <w:rsid w:val="005C4B63"/>
    <w:rsid w:val="005D4E66"/>
    <w:rsid w:val="00615296"/>
    <w:rsid w:val="006216B3"/>
    <w:rsid w:val="00642A4F"/>
    <w:rsid w:val="00642F9F"/>
    <w:rsid w:val="00653CEF"/>
    <w:rsid w:val="00661250"/>
    <w:rsid w:val="00664315"/>
    <w:rsid w:val="00667049"/>
    <w:rsid w:val="00676C01"/>
    <w:rsid w:val="00693179"/>
    <w:rsid w:val="006A6B87"/>
    <w:rsid w:val="006B5DD6"/>
    <w:rsid w:val="006C02C7"/>
    <w:rsid w:val="006C658E"/>
    <w:rsid w:val="006E5578"/>
    <w:rsid w:val="006F189C"/>
    <w:rsid w:val="007203F1"/>
    <w:rsid w:val="007431FC"/>
    <w:rsid w:val="0077431F"/>
    <w:rsid w:val="00786D63"/>
    <w:rsid w:val="00796026"/>
    <w:rsid w:val="00796780"/>
    <w:rsid w:val="007D11C8"/>
    <w:rsid w:val="007F6B9D"/>
    <w:rsid w:val="008303BF"/>
    <w:rsid w:val="008464A1"/>
    <w:rsid w:val="008772E7"/>
    <w:rsid w:val="00883B49"/>
    <w:rsid w:val="00897737"/>
    <w:rsid w:val="008A03B2"/>
    <w:rsid w:val="008A05D3"/>
    <w:rsid w:val="008A7F92"/>
    <w:rsid w:val="008B4AB7"/>
    <w:rsid w:val="008D76B8"/>
    <w:rsid w:val="008E372B"/>
    <w:rsid w:val="008E43E6"/>
    <w:rsid w:val="00937DC9"/>
    <w:rsid w:val="00960CF8"/>
    <w:rsid w:val="00991BBD"/>
    <w:rsid w:val="009A538B"/>
    <w:rsid w:val="009E0405"/>
    <w:rsid w:val="009E394D"/>
    <w:rsid w:val="00A055C6"/>
    <w:rsid w:val="00A15A4B"/>
    <w:rsid w:val="00A6728A"/>
    <w:rsid w:val="00AE3E91"/>
    <w:rsid w:val="00B07FB7"/>
    <w:rsid w:val="00B409F5"/>
    <w:rsid w:val="00B40A0A"/>
    <w:rsid w:val="00B55431"/>
    <w:rsid w:val="00B83381"/>
    <w:rsid w:val="00BB4C21"/>
    <w:rsid w:val="00BF00DA"/>
    <w:rsid w:val="00BF13BD"/>
    <w:rsid w:val="00BF2EF1"/>
    <w:rsid w:val="00BF310A"/>
    <w:rsid w:val="00C06020"/>
    <w:rsid w:val="00C2332C"/>
    <w:rsid w:val="00C364FA"/>
    <w:rsid w:val="00C40918"/>
    <w:rsid w:val="00C5255E"/>
    <w:rsid w:val="00C614B3"/>
    <w:rsid w:val="00C84FBF"/>
    <w:rsid w:val="00CC0ECF"/>
    <w:rsid w:val="00CC724D"/>
    <w:rsid w:val="00CF038F"/>
    <w:rsid w:val="00D16A75"/>
    <w:rsid w:val="00D3680D"/>
    <w:rsid w:val="00D37AB6"/>
    <w:rsid w:val="00D4055A"/>
    <w:rsid w:val="00D42DE4"/>
    <w:rsid w:val="00D43D42"/>
    <w:rsid w:val="00D510A7"/>
    <w:rsid w:val="00D61262"/>
    <w:rsid w:val="00D83309"/>
    <w:rsid w:val="00DC25B0"/>
    <w:rsid w:val="00DD041A"/>
    <w:rsid w:val="00DE0FA7"/>
    <w:rsid w:val="00E02795"/>
    <w:rsid w:val="00E31765"/>
    <w:rsid w:val="00E35C93"/>
    <w:rsid w:val="00E52817"/>
    <w:rsid w:val="00E808FC"/>
    <w:rsid w:val="00E8292D"/>
    <w:rsid w:val="00E84A41"/>
    <w:rsid w:val="00E93209"/>
    <w:rsid w:val="00E933FC"/>
    <w:rsid w:val="00EC79F9"/>
    <w:rsid w:val="00EC7BF7"/>
    <w:rsid w:val="00EE22D2"/>
    <w:rsid w:val="00EE6ED2"/>
    <w:rsid w:val="00EE737D"/>
    <w:rsid w:val="00EF331D"/>
    <w:rsid w:val="00F22386"/>
    <w:rsid w:val="00F236EC"/>
    <w:rsid w:val="00F57B0B"/>
    <w:rsid w:val="00F64476"/>
    <w:rsid w:val="00FB0A49"/>
    <w:rsid w:val="00FC0CE9"/>
    <w:rsid w:val="00FC1A99"/>
    <w:rsid w:val="00FC41F5"/>
    <w:rsid w:val="00FD2937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F4584-6426-4AE2-809A-F1E8071C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71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43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3D42"/>
  </w:style>
  <w:style w:type="paragraph" w:styleId="llb">
    <w:name w:val="footer"/>
    <w:basedOn w:val="Norml"/>
    <w:link w:val="llbChar"/>
    <w:uiPriority w:val="99"/>
    <w:unhideWhenUsed/>
    <w:rsid w:val="00D43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3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Máténé Homoki Tünde</dc:creator>
  <cp:lastModifiedBy>Máténé Homoki Tünde</cp:lastModifiedBy>
  <cp:revision>3</cp:revision>
  <cp:lastPrinted>2013-08-29T06:47:00Z</cp:lastPrinted>
  <dcterms:created xsi:type="dcterms:W3CDTF">2015-07-10T18:26:00Z</dcterms:created>
  <dcterms:modified xsi:type="dcterms:W3CDTF">2015-07-11T03:59:00Z</dcterms:modified>
</cp:coreProperties>
</file>