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                                        </w:t>
      </w:r>
      <w:r>
        <w:rPr>
          <w:rFonts w:ascii="Calibri" w:hAnsi="Calibri" w:cs="Calibri"/>
          <w:sz w:val="26"/>
          <w:szCs w:val="26"/>
        </w:rPr>
        <w:t xml:space="preserve">      </w:t>
      </w:r>
      <w:r>
        <w:rPr>
          <w:rFonts w:ascii="Calibri" w:hAnsi="Calibri" w:cs="Calibri"/>
          <w:b/>
          <w:bCs/>
          <w:sz w:val="26"/>
          <w:szCs w:val="26"/>
        </w:rPr>
        <w:t xml:space="preserve">Gyógypedagógiai vélemény  </w:t>
      </w:r>
    </w:p>
    <w:p w:rsidR="00147A0C" w:rsidRDefault="00147A0C" w:rsidP="00147A0C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147A0C" w:rsidRPr="0055601E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55601E">
        <w:rPr>
          <w:rFonts w:ascii="Calibri" w:hAnsi="Calibri" w:cs="Calibri"/>
          <w:b/>
          <w:bCs/>
          <w:sz w:val="24"/>
          <w:szCs w:val="24"/>
        </w:rPr>
        <w:t>Személyi adatok</w:t>
      </w:r>
      <w:r w:rsidR="0055601E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Név:</w:t>
      </w:r>
      <w:r w:rsidR="00D628A9">
        <w:rPr>
          <w:rFonts w:ascii="Calibri" w:hAnsi="Calibri" w:cs="Calibri"/>
          <w:sz w:val="24"/>
          <w:szCs w:val="24"/>
        </w:rPr>
        <w:t xml:space="preserve"> D. Z.</w:t>
      </w:r>
      <w:r w:rsidR="00D628A9">
        <w:rPr>
          <w:rFonts w:ascii="Calibri" w:hAnsi="Calibri" w:cs="Calibri"/>
          <w:sz w:val="24"/>
          <w:szCs w:val="24"/>
        </w:rPr>
        <w:tab/>
      </w:r>
      <w:r w:rsidR="00D628A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</w:t>
      </w:r>
      <w:r>
        <w:rPr>
          <w:rFonts w:ascii="Calibri" w:hAnsi="Calibri" w:cs="Calibri"/>
          <w:b/>
          <w:bCs/>
          <w:sz w:val="24"/>
          <w:szCs w:val="24"/>
        </w:rPr>
        <w:t>Gondozási szám:</w:t>
      </w:r>
      <w:r>
        <w:rPr>
          <w:rFonts w:ascii="Calibri" w:hAnsi="Calibri" w:cs="Calibri"/>
          <w:sz w:val="24"/>
          <w:szCs w:val="24"/>
        </w:rPr>
        <w:t xml:space="preserve"> 12552</w:t>
      </w:r>
      <w:r w:rsidR="0055601E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55601E">
        <w:rPr>
          <w:rFonts w:ascii="Calibri" w:hAnsi="Calibri" w:cs="Calibri"/>
          <w:sz w:val="24"/>
          <w:szCs w:val="24"/>
        </w:rPr>
        <w:t>Cs</w:t>
      </w:r>
      <w:proofErr w:type="gramStart"/>
      <w:r w:rsidR="0055601E">
        <w:rPr>
          <w:rFonts w:ascii="Calibri" w:hAnsi="Calibri" w:cs="Calibri"/>
          <w:sz w:val="24"/>
          <w:szCs w:val="24"/>
        </w:rPr>
        <w:t>.M.</w:t>
      </w:r>
      <w:proofErr w:type="gramEnd"/>
      <w:r w:rsidR="0055601E">
        <w:rPr>
          <w:rFonts w:ascii="Calibri" w:hAnsi="Calibri" w:cs="Calibri"/>
          <w:sz w:val="24"/>
          <w:szCs w:val="24"/>
        </w:rPr>
        <w:t>TKVRSZB</w:t>
      </w:r>
      <w:proofErr w:type="spellEnd"/>
      <w:r w:rsidR="0055601E">
        <w:rPr>
          <w:rFonts w:ascii="Calibri" w:hAnsi="Calibri" w:cs="Calibri"/>
          <w:sz w:val="24"/>
          <w:szCs w:val="24"/>
        </w:rPr>
        <w:t>)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Születési hely: </w:t>
      </w:r>
      <w:proofErr w:type="gramStart"/>
      <w:r>
        <w:rPr>
          <w:rFonts w:ascii="Calibri" w:hAnsi="Calibri" w:cs="Calibri"/>
          <w:sz w:val="24"/>
          <w:szCs w:val="24"/>
        </w:rPr>
        <w:t>Sz</w:t>
      </w:r>
      <w:r w:rsidR="0055601E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D628A9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Születési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idő:</w:t>
      </w:r>
      <w:r>
        <w:rPr>
          <w:rFonts w:ascii="Calibri" w:hAnsi="Calibri" w:cs="Calibri"/>
          <w:sz w:val="24"/>
          <w:szCs w:val="24"/>
        </w:rPr>
        <w:t xml:space="preserve"> 2002. 03. 17.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Anyja neve: </w:t>
      </w:r>
      <w:proofErr w:type="gramStart"/>
      <w:r>
        <w:rPr>
          <w:rFonts w:ascii="Calibri" w:hAnsi="Calibri" w:cs="Calibri"/>
          <w:sz w:val="24"/>
          <w:szCs w:val="24"/>
        </w:rPr>
        <w:t>L</w:t>
      </w:r>
      <w:r w:rsidR="00D628A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V</w:t>
      </w:r>
      <w:r w:rsidR="00D628A9">
        <w:rPr>
          <w:rFonts w:ascii="Calibri" w:hAnsi="Calibri" w:cs="Calibri"/>
          <w:sz w:val="24"/>
          <w:szCs w:val="24"/>
        </w:rPr>
        <w:t>.</w:t>
      </w:r>
      <w:proofErr w:type="gramEnd"/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Gondviselő neve, címe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 D</w:t>
      </w:r>
      <w:r w:rsidR="00D628A9">
        <w:rPr>
          <w:rFonts w:ascii="Calibri" w:hAnsi="Calibri" w:cs="Calibri"/>
          <w:sz w:val="24"/>
          <w:szCs w:val="24"/>
        </w:rPr>
        <w:t>.</w:t>
      </w:r>
      <w:proofErr w:type="gramEnd"/>
      <w:r>
        <w:rPr>
          <w:rFonts w:ascii="Calibri" w:hAnsi="Calibri" w:cs="Calibri"/>
          <w:sz w:val="24"/>
          <w:szCs w:val="24"/>
        </w:rPr>
        <w:t xml:space="preserve"> Z</w:t>
      </w:r>
      <w:r w:rsidR="00D628A9">
        <w:rPr>
          <w:rFonts w:ascii="Calibri" w:hAnsi="Calibri" w:cs="Calibri"/>
          <w:sz w:val="24"/>
          <w:szCs w:val="24"/>
        </w:rPr>
        <w:t>.</w:t>
      </w:r>
    </w:p>
    <w:p w:rsidR="00D628A9" w:rsidRPr="00D628A9" w:rsidRDefault="00D628A9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D628A9">
        <w:rPr>
          <w:rFonts w:ascii="Calibri" w:hAnsi="Calibri" w:cs="Calibri"/>
          <w:b/>
          <w:sz w:val="24"/>
          <w:szCs w:val="24"/>
        </w:rPr>
        <w:t>Lakik:</w:t>
      </w:r>
      <w:r w:rsidR="0055601E">
        <w:rPr>
          <w:rFonts w:ascii="Calibri" w:hAnsi="Calibri" w:cs="Calibri"/>
          <w:b/>
          <w:sz w:val="24"/>
          <w:szCs w:val="24"/>
        </w:rPr>
        <w:t xml:space="preserve"> </w:t>
      </w:r>
      <w:r w:rsidR="0055601E" w:rsidRPr="0055601E">
        <w:rPr>
          <w:rFonts w:ascii="Calibri" w:hAnsi="Calibri" w:cs="Calibri"/>
          <w:sz w:val="24"/>
          <w:szCs w:val="24"/>
        </w:rPr>
        <w:t>____________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Életút: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gyermek öt éves koráig családban nevelkedett, nem részesült semmilyen </w:t>
      </w:r>
      <w:proofErr w:type="spellStart"/>
      <w:r>
        <w:rPr>
          <w:rFonts w:ascii="Calibri" w:hAnsi="Calibri" w:cs="Calibri"/>
          <w:sz w:val="24"/>
          <w:szCs w:val="24"/>
        </w:rPr>
        <w:t>fejlesztési-nevelési-oktatási</w:t>
      </w:r>
      <w:proofErr w:type="spellEnd"/>
      <w:r>
        <w:rPr>
          <w:rFonts w:ascii="Calibri" w:hAnsi="Calibri" w:cs="Calibri"/>
          <w:sz w:val="24"/>
          <w:szCs w:val="24"/>
        </w:rPr>
        <w:t xml:space="preserve"> intézmény által biztosított ellátásban. A probléma feltárása a körzeti védőnő javaslatára indult el. 2007. január 28-án érkezett intézményünk óvodájába. Teljes családban nevelkedik. Diákotthonos növendék.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Megjelenés: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Életkorának megfelelő szomatikus fejlettségű, vékony testalkatú kisfiú. Barna hajú, kék szemű,</w:t>
      </w:r>
      <w:r w:rsidR="00D628A9">
        <w:rPr>
          <w:rFonts w:ascii="Calibri" w:hAnsi="Calibri" w:cs="Calibri"/>
          <w:sz w:val="24"/>
          <w:szCs w:val="24"/>
        </w:rPr>
        <w:t xml:space="preserve"> fehér bőrű, ápolt, rendezett külsejű </w:t>
      </w:r>
      <w:r>
        <w:rPr>
          <w:rFonts w:ascii="Calibri" w:hAnsi="Calibri" w:cs="Calibri"/>
          <w:sz w:val="24"/>
          <w:szCs w:val="24"/>
        </w:rPr>
        <w:t>gyermek.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Egészségi állapota: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Zavartalan terhességből, vákuum </w:t>
      </w:r>
      <w:proofErr w:type="spellStart"/>
      <w:r>
        <w:rPr>
          <w:rFonts w:ascii="Calibri" w:hAnsi="Calibri" w:cs="Calibri"/>
          <w:sz w:val="24"/>
          <w:szCs w:val="24"/>
        </w:rPr>
        <w:t>extrakcióval</w:t>
      </w:r>
      <w:proofErr w:type="spellEnd"/>
      <w:r>
        <w:rPr>
          <w:rFonts w:ascii="Calibri" w:hAnsi="Calibri" w:cs="Calibri"/>
          <w:sz w:val="24"/>
          <w:szCs w:val="24"/>
        </w:rPr>
        <w:t xml:space="preserve"> született a 41. gesztrációs héten. 2,5 éves korban a védőnő jelezte, hogy valami probléma van, mert idegenek jelenlétére nem reagált. 3 éves korában 38-39 C-os láz mellett lázgörcs alakult ki. Vizsgálta gyermekgyógyász, gyermekpszichiáter, emellett anyagcsere vizsgálat történt. Infantilis autizmus diagnosztizálható. Koponya MR vi</w:t>
      </w:r>
      <w:r w:rsidR="00D628A9">
        <w:rPr>
          <w:rFonts w:ascii="Calibri" w:hAnsi="Calibri" w:cs="Calibri"/>
          <w:sz w:val="24"/>
          <w:szCs w:val="24"/>
        </w:rPr>
        <w:t xml:space="preserve">zsgálat 2006. augusztusában </w:t>
      </w:r>
      <w:proofErr w:type="gramStart"/>
      <w:r w:rsidR="00D628A9">
        <w:rPr>
          <w:rFonts w:ascii="Calibri" w:hAnsi="Calibri" w:cs="Calibri"/>
          <w:sz w:val="24"/>
          <w:szCs w:val="24"/>
        </w:rPr>
        <w:t xml:space="preserve">bal </w:t>
      </w:r>
      <w:r>
        <w:rPr>
          <w:rFonts w:ascii="Calibri" w:hAnsi="Calibri" w:cs="Calibri"/>
          <w:sz w:val="24"/>
          <w:szCs w:val="24"/>
        </w:rPr>
        <w:t>oldalon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parietálisan</w:t>
      </w:r>
      <w:proofErr w:type="spellEnd"/>
      <w:r>
        <w:rPr>
          <w:rFonts w:ascii="Calibri" w:hAnsi="Calibri" w:cs="Calibri"/>
          <w:sz w:val="24"/>
          <w:szCs w:val="24"/>
        </w:rPr>
        <w:t xml:space="preserve"> 2-3mm-es </w:t>
      </w:r>
      <w:proofErr w:type="spellStart"/>
      <w:r>
        <w:rPr>
          <w:rFonts w:ascii="Calibri" w:hAnsi="Calibri" w:cs="Calibri"/>
          <w:sz w:val="24"/>
          <w:szCs w:val="24"/>
        </w:rPr>
        <w:t>hiperintenzív</w:t>
      </w:r>
      <w:proofErr w:type="spellEnd"/>
      <w:r>
        <w:rPr>
          <w:rFonts w:ascii="Calibri" w:hAnsi="Calibri" w:cs="Calibri"/>
          <w:sz w:val="24"/>
          <w:szCs w:val="24"/>
        </w:rPr>
        <w:t xml:space="preserve"> fehérállományi gócot állapított meg. Mozgásszervei, érzékszervei épek. Segédeszközt nem használ. A tanév folyamán kisebb megfázásos betegségei voltak. Gyógyszerei: </w:t>
      </w:r>
      <w:proofErr w:type="spellStart"/>
      <w:r>
        <w:rPr>
          <w:rFonts w:ascii="Calibri" w:hAnsi="Calibri" w:cs="Calibri"/>
          <w:sz w:val="24"/>
          <w:szCs w:val="24"/>
        </w:rPr>
        <w:t>Magne</w:t>
      </w:r>
      <w:proofErr w:type="spellEnd"/>
      <w:r>
        <w:rPr>
          <w:rFonts w:ascii="Calibri" w:hAnsi="Calibri" w:cs="Calibri"/>
          <w:sz w:val="24"/>
          <w:szCs w:val="24"/>
        </w:rPr>
        <w:t xml:space="preserve"> B6, </w:t>
      </w:r>
      <w:proofErr w:type="spellStart"/>
      <w:r>
        <w:rPr>
          <w:rFonts w:ascii="Calibri" w:hAnsi="Calibri" w:cs="Calibri"/>
          <w:sz w:val="24"/>
          <w:szCs w:val="24"/>
        </w:rPr>
        <w:t>Ripedon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Magatartása: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iskolai közösséget elfogadta. A csoportba jól beilleszkedett, igényli nevelői szeretetét. Tanórákon általában aktív, </w:t>
      </w:r>
      <w:r w:rsidR="004B6EF9">
        <w:rPr>
          <w:rFonts w:ascii="Calibri" w:hAnsi="Calibri" w:cs="Calibri"/>
          <w:sz w:val="24"/>
          <w:szCs w:val="24"/>
        </w:rPr>
        <w:t>érdeklődő</w:t>
      </w:r>
      <w:r>
        <w:rPr>
          <w:rFonts w:ascii="Calibri" w:hAnsi="Calibri" w:cs="Calibri"/>
          <w:sz w:val="24"/>
          <w:szCs w:val="24"/>
        </w:rPr>
        <w:t>.</w:t>
      </w:r>
      <w:r w:rsidR="004B6EF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Figyelme néha elterelődik, ellankad, ilyenkor személyesen kell hozzá fordulni. A számára ismerős felnőtteket szereti, idegenekkel tartózkodó. A kudarcot, figyelmeztetést nehezen tűri, ilyenkor a kézfej</w:t>
      </w:r>
      <w:r w:rsidR="004B6EF9">
        <w:rPr>
          <w:rFonts w:ascii="Calibri" w:hAnsi="Calibri" w:cs="Calibri"/>
          <w:sz w:val="24"/>
          <w:szCs w:val="24"/>
        </w:rPr>
        <w:t>ét harapja. Szándékában őszinte, de a szabályokat nem mindig tartja be. Gyakran indulatai, érzelmei irány</w:t>
      </w:r>
      <w:r w:rsidR="002C5355">
        <w:rPr>
          <w:rFonts w:ascii="Calibri" w:hAnsi="Calibri" w:cs="Calibri"/>
          <w:sz w:val="24"/>
          <w:szCs w:val="24"/>
        </w:rPr>
        <w:t>ítják, érzelmeit nehezen fékezi</w:t>
      </w:r>
      <w:r w:rsidR="004B6EF9">
        <w:rPr>
          <w:rFonts w:ascii="Calibri" w:hAnsi="Calibri" w:cs="Calibri"/>
          <w:sz w:val="24"/>
          <w:szCs w:val="24"/>
        </w:rPr>
        <w:t>, ilyenkor magatartása korrekciót igényel.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Beszéde: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Autisztikus tünetei nehezítik beszédszintjének pontos felmérhetőségét. Beszédértése szituációhoz kötött. A tanév folyamán mind a beszédértése, mind az expresszív beszéde sokat fejlődött. Az alaputasításokat ismeri, végre hajtja. Zömében még szómondatokban beszél, de már kérdésre, analógiás képsorokkal egyszerű mondatokat is összerak.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új szavakat, fogalmakat könnyen rögzíti. Szókincse bővült, tágabb környezetére is kiterjed. </w:t>
      </w:r>
      <w:r w:rsidR="004B6EF9">
        <w:rPr>
          <w:rFonts w:ascii="Calibri" w:hAnsi="Calibri" w:cs="Calibri"/>
          <w:sz w:val="24"/>
          <w:szCs w:val="24"/>
        </w:rPr>
        <w:t xml:space="preserve">A gyűjtőfogalmak használatában kicsit bizonytalan. </w:t>
      </w:r>
      <w:r>
        <w:rPr>
          <w:rFonts w:ascii="Calibri" w:hAnsi="Calibri" w:cs="Calibri"/>
          <w:sz w:val="24"/>
          <w:szCs w:val="24"/>
        </w:rPr>
        <w:t xml:space="preserve">Legfontosabb személyi adatait (neve, jele, szülők neve, lakhelye, iskolája) ismeri, segítséggel elmondja. Környezetének tárgyait ismeri, képet képpel egyeztet. Eseményképekről cselekvéseket felismer, segítséggel mondatot alkot róluk. </w:t>
      </w:r>
      <w:r w:rsidR="004B6EF9">
        <w:rPr>
          <w:rFonts w:ascii="Calibri" w:hAnsi="Calibri" w:cs="Calibri"/>
          <w:sz w:val="24"/>
          <w:szCs w:val="24"/>
        </w:rPr>
        <w:t xml:space="preserve">A mondatokban a bővítményeket hiányosan használja. A </w:t>
      </w:r>
      <w:r>
        <w:rPr>
          <w:rFonts w:ascii="Calibri" w:hAnsi="Calibri" w:cs="Calibri"/>
          <w:sz w:val="24"/>
          <w:szCs w:val="24"/>
        </w:rPr>
        <w:t>színeket ismeri, megnevezi. Főbb testrészeket ismeri, megnevezi, funkcióját ismeri. Felsorolja a hét napjait, évszakokat, napszakokat. Mondókákat, verseket szívesen tanul.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Figyelme: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Szemkontaktus kialakítható, hosszabb időre megtartható. Az órákon</w:t>
      </w:r>
      <w:r w:rsidR="004B6EF9">
        <w:rPr>
          <w:rFonts w:ascii="Calibri" w:hAnsi="Calibri" w:cs="Calibri"/>
          <w:sz w:val="24"/>
          <w:szCs w:val="24"/>
        </w:rPr>
        <w:t xml:space="preserve"> megfelelő motivációval</w:t>
      </w:r>
      <w:r>
        <w:rPr>
          <w:rFonts w:ascii="Calibri" w:hAnsi="Calibri" w:cs="Calibri"/>
          <w:sz w:val="24"/>
          <w:szCs w:val="24"/>
        </w:rPr>
        <w:t xml:space="preserve"> fo</w:t>
      </w:r>
      <w:r w:rsidR="004B6EF9">
        <w:rPr>
          <w:rFonts w:ascii="Calibri" w:hAnsi="Calibri" w:cs="Calibri"/>
          <w:sz w:val="24"/>
          <w:szCs w:val="24"/>
        </w:rPr>
        <w:t>lyamatos kapcsolat tarható vele, figyelme</w:t>
      </w:r>
      <w:r>
        <w:rPr>
          <w:rFonts w:ascii="Calibri" w:hAnsi="Calibri" w:cs="Calibri"/>
          <w:sz w:val="24"/>
          <w:szCs w:val="24"/>
        </w:rPr>
        <w:t xml:space="preserve"> felkelthető és fenntartható.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Színélménye: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színeket felismeri, megnevezi.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Játéka: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játékokat rendeltetésszerűen használja. Játéka változatos, sok játékeszköz felkelti az érdeklődését. Egy-egy játék hosszabb ideig leköti a figyelmét. Kedvenc játékai közé tartoznak az építés, </w:t>
      </w:r>
      <w:proofErr w:type="spellStart"/>
      <w:r>
        <w:rPr>
          <w:rFonts w:ascii="Calibri" w:hAnsi="Calibri" w:cs="Calibri"/>
          <w:sz w:val="24"/>
          <w:szCs w:val="24"/>
        </w:rPr>
        <w:t>legózás</w:t>
      </w:r>
      <w:proofErr w:type="spellEnd"/>
      <w:r>
        <w:rPr>
          <w:rFonts w:ascii="Calibri" w:hAnsi="Calibri" w:cs="Calibri"/>
          <w:sz w:val="24"/>
          <w:szCs w:val="24"/>
        </w:rPr>
        <w:t xml:space="preserve">. Gyakran </w:t>
      </w:r>
      <w:proofErr w:type="spellStart"/>
      <w:r>
        <w:rPr>
          <w:rFonts w:ascii="Calibri" w:hAnsi="Calibri" w:cs="Calibri"/>
          <w:sz w:val="24"/>
          <w:szCs w:val="24"/>
        </w:rPr>
        <w:t>lejátsza</w:t>
      </w:r>
      <w:proofErr w:type="spellEnd"/>
      <w:r>
        <w:rPr>
          <w:rFonts w:ascii="Calibri" w:hAnsi="Calibri" w:cs="Calibri"/>
          <w:sz w:val="24"/>
          <w:szCs w:val="24"/>
        </w:rPr>
        <w:t xml:space="preserve"> az órákon tanultakat. Kedveli a szerepjátékokat. Szívesen bekapcsolódik a közös, mozgásos körjátékokba.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Mozgása: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Nagymotoros koordinációja: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Nagymozgása összerendezetlen. Járása, futása, tartása kissé sajátos. Nagy mozgásigényét kielégítve mindig szívesen vesz részt a futójátékokban. Alapmozgásai kialakultak. A közös mozgásgyakorlatokba bekapcsolódik. Mozgásgyakorlatokat bemutatás után végez.</w:t>
      </w:r>
      <w:r w:rsidR="004B6EF9">
        <w:rPr>
          <w:rFonts w:ascii="Calibri" w:hAnsi="Calibri" w:cs="Calibri"/>
          <w:sz w:val="24"/>
          <w:szCs w:val="24"/>
        </w:rPr>
        <w:t xml:space="preserve"> Alapmozgásokat, szabadgyakorlatokat irányítással végez. </w:t>
      </w:r>
      <w:r>
        <w:rPr>
          <w:rFonts w:ascii="Calibri" w:hAnsi="Calibri" w:cs="Calibri"/>
          <w:sz w:val="24"/>
          <w:szCs w:val="24"/>
        </w:rPr>
        <w:t xml:space="preserve"> Sort segítséggel </w:t>
      </w:r>
      <w:r w:rsidR="004B6EF9">
        <w:rPr>
          <w:rFonts w:ascii="Calibri" w:hAnsi="Calibri" w:cs="Calibri"/>
          <w:sz w:val="24"/>
          <w:szCs w:val="24"/>
        </w:rPr>
        <w:t>tart.  A labdát eldobja, pattogtatni nem tudja</w:t>
      </w:r>
      <w:r>
        <w:rPr>
          <w:rFonts w:ascii="Calibri" w:hAnsi="Calibri" w:cs="Calibri"/>
          <w:sz w:val="24"/>
          <w:szCs w:val="24"/>
        </w:rPr>
        <w:t xml:space="preserve">. Egyensúlyérzéke bizonytalan.  Lépcsőn váltott lábbal közlekedik. A magasban nagyon fél. Kerékpárt hajt. A szabályjátékokba szívesen bekapcsolódik, </w:t>
      </w:r>
      <w:proofErr w:type="gramStart"/>
      <w:r>
        <w:rPr>
          <w:rFonts w:ascii="Calibri" w:hAnsi="Calibri" w:cs="Calibri"/>
          <w:sz w:val="24"/>
          <w:szCs w:val="24"/>
        </w:rPr>
        <w:t>a  szabályokat</w:t>
      </w:r>
      <w:proofErr w:type="gramEnd"/>
      <w:r>
        <w:rPr>
          <w:rFonts w:ascii="Calibri" w:hAnsi="Calibri" w:cs="Calibri"/>
          <w:sz w:val="24"/>
          <w:szCs w:val="24"/>
        </w:rPr>
        <w:t xml:space="preserve">  kicsit biz</w:t>
      </w:r>
      <w:r w:rsidR="004B6EF9">
        <w:rPr>
          <w:rFonts w:ascii="Calibri" w:hAnsi="Calibri" w:cs="Calibri"/>
          <w:sz w:val="24"/>
          <w:szCs w:val="24"/>
        </w:rPr>
        <w:t xml:space="preserve">onytalanul betartja.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Finommozgások: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eszközök (ceruza, zsírkréta, ecset) felkeltik az érdeklődését, kis segítséggel, rendeltetésszerűen használja azokat. A bal kéz dominanciája alakult ki. Ceruzafogása 3 ujjas. Laphatárt, vonalhatárt betart. Nyomatéka megfelelő. Emberrajzán minden főbb testrész megtalálható. A papírt gyűri, darabokra tépi. Papírt irányítottan tépni, ollót, ragasztót használni kis segítséggel tud. </w:t>
      </w:r>
      <w:r w:rsidR="004B6EF9">
        <w:rPr>
          <w:rFonts w:ascii="Calibri" w:hAnsi="Calibri" w:cs="Calibri"/>
          <w:sz w:val="24"/>
          <w:szCs w:val="24"/>
        </w:rPr>
        <w:t xml:space="preserve">Egyszerű anyagokból irányítással tárgyakat megformál. Papírból irányítással egyszerű formát létrehoz. </w:t>
      </w:r>
      <w:r>
        <w:rPr>
          <w:rFonts w:ascii="Calibri" w:hAnsi="Calibri" w:cs="Calibri"/>
          <w:sz w:val="24"/>
          <w:szCs w:val="24"/>
        </w:rPr>
        <w:t xml:space="preserve">Önállóan színez, kis segítséggel fest, félbehajtja a papírt. </w:t>
      </w:r>
      <w:proofErr w:type="spellStart"/>
      <w:r>
        <w:rPr>
          <w:rFonts w:ascii="Calibri" w:hAnsi="Calibri" w:cs="Calibri"/>
          <w:sz w:val="24"/>
          <w:szCs w:val="24"/>
        </w:rPr>
        <w:t>Sógyurmát</w:t>
      </w:r>
      <w:proofErr w:type="spellEnd"/>
      <w:r>
        <w:rPr>
          <w:rFonts w:ascii="Calibri" w:hAnsi="Calibri" w:cs="Calibri"/>
          <w:sz w:val="24"/>
          <w:szCs w:val="24"/>
        </w:rPr>
        <w:t xml:space="preserve"> szívesen gyúr, sodor. Gyöngyöt zsinegre fűz, ritmikus sort képez.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355428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Munkatevékenysége, önellátása: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Önállóan vetkőzik, kis segítséggel öltözik. Gombot, patentot, villámzárat segítséggel kezel. Étkezéskor a kanalat, villát használja. Eszközfogása helyes. Pohárból iszik, kancsóból vizet önt. Kifordítja, összehajtja a ruháit. Cipőjét bekötni nem tudja. Önállóan, jó étvággyal, mohón étkezik. A toalett használatához segítséget nem igényel. Szükségleteit szóban jelzi. Önállóan megmossa a kezét, arcát. Fogát irányítás mellett megmossa. A zsebkendőt, szalvétát helyesen használja. A naposi teendőket sz</w:t>
      </w:r>
      <w:r w:rsidR="00355428">
        <w:rPr>
          <w:rFonts w:ascii="Calibri" w:hAnsi="Calibri" w:cs="Calibri"/>
          <w:sz w:val="24"/>
          <w:szCs w:val="24"/>
        </w:rPr>
        <w:t xml:space="preserve">ívesen végzi. Irányítással részt vesz a konyhai, kertgondozási, </w:t>
      </w:r>
      <w:r>
        <w:rPr>
          <w:rFonts w:ascii="Calibri" w:hAnsi="Calibri" w:cs="Calibri"/>
          <w:sz w:val="24"/>
          <w:szCs w:val="24"/>
        </w:rPr>
        <w:t xml:space="preserve">takarítási, teremgondozási munkákban. A játékokat felszólításra elpakolja. </w:t>
      </w:r>
      <w:r w:rsidR="00355428">
        <w:rPr>
          <w:rFonts w:ascii="Calibri" w:hAnsi="Calibri" w:cs="Calibri"/>
          <w:sz w:val="24"/>
          <w:szCs w:val="24"/>
        </w:rPr>
        <w:t xml:space="preserve">A le-felöltés technikáját </w:t>
      </w:r>
      <w:r w:rsidR="00355428">
        <w:rPr>
          <w:rFonts w:ascii="Calibri" w:hAnsi="Calibri" w:cs="Calibri"/>
          <w:sz w:val="24"/>
          <w:szCs w:val="24"/>
        </w:rPr>
        <w:lastRenderedPageBreak/>
        <w:t xml:space="preserve">irányítással alkalmazza. Textilt segítséggel nyír. Lábbelit irányítással ápol.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355428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Olvasás-írás elemei</w:t>
      </w:r>
      <w:r w:rsidR="00147A0C">
        <w:rPr>
          <w:rFonts w:ascii="Calibri" w:hAnsi="Calibri" w:cs="Calibri"/>
          <w:b/>
          <w:bCs/>
          <w:sz w:val="24"/>
          <w:szCs w:val="24"/>
        </w:rPr>
        <w:t>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Tárgyak, képek olvasásakor a balról jobbra, illetve a fentről lefelé haladó irányt tartja. A tanult hangokat ügyesen hangoztatja, szájállás, hallás alapján felismeri. A hallott hanghoz kapcsolja a tanult hívóképet, fonomimikai jelet. A tanult hosszú és rövid hangokat kicsit bizonytalanul megkülönbözteti. Hangfelismerése megfelelő, szó elején</w:t>
      </w:r>
      <w:r w:rsidR="006430FB">
        <w:rPr>
          <w:rFonts w:ascii="Calibri" w:hAnsi="Calibri" w:cs="Calibri"/>
          <w:sz w:val="24"/>
          <w:szCs w:val="24"/>
        </w:rPr>
        <w:t>, szavakban</w:t>
      </w:r>
      <w:r>
        <w:rPr>
          <w:rFonts w:ascii="Calibri" w:hAnsi="Calibri" w:cs="Calibri"/>
          <w:sz w:val="24"/>
          <w:szCs w:val="24"/>
        </w:rPr>
        <w:t xml:space="preserve"> a tanult hangokat felismeri. Szavakat, nevét kicsit bizonytalanul letapsolja. Az íráselemeket megnevezi, kirakja, átírja, segítséggel leírja.</w:t>
      </w:r>
      <w:r w:rsidR="006430FB">
        <w:rPr>
          <w:rFonts w:ascii="Calibri" w:hAnsi="Calibri" w:cs="Calibri"/>
          <w:sz w:val="24"/>
          <w:szCs w:val="24"/>
        </w:rPr>
        <w:t xml:space="preserve"> A tanult betűket biztosan felismeri, a tanult betűk másolásában nagyon bizonytalan. Szót </w:t>
      </w:r>
      <w:proofErr w:type="gramStart"/>
      <w:r w:rsidR="006430FB">
        <w:rPr>
          <w:rFonts w:ascii="Calibri" w:hAnsi="Calibri" w:cs="Calibri"/>
          <w:sz w:val="24"/>
          <w:szCs w:val="24"/>
        </w:rPr>
        <w:t>képpel</w:t>
      </w:r>
      <w:proofErr w:type="gramEnd"/>
      <w:r w:rsidR="006430FB">
        <w:rPr>
          <w:rFonts w:ascii="Calibri" w:hAnsi="Calibri" w:cs="Calibri"/>
          <w:sz w:val="24"/>
          <w:szCs w:val="24"/>
        </w:rPr>
        <w:t xml:space="preserve"> segítséggel egyeztet.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355428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Számolás-mérés elemei: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Tárgyakból, képekből sort alkot követve a balról jobbra, illetve a fentről lefele irányt. Önállóan ritmikus sort alkot. A sor eleje, sor vége felismerésében, megnevezésében kicsit bizonytalan. A térben segítséggel tájékozódik. A lent, fent, alatt, fölött, mögött, mellett téri viszonyokat ismeri, kicsit bizonytalanul megnevezi. Tárgyakat nagyság, forma, hosszúság szerint kicsit bizonytalanul differenciál, nevez meg. A sok, kevés, semmi fogalma kialakult. Létre is hoz ilyen mennyiségeket. Mechanikusan számol 10-ig.</w:t>
      </w:r>
      <w:r w:rsidR="00A00549">
        <w:rPr>
          <w:rFonts w:ascii="Calibri" w:hAnsi="Calibri" w:cs="Calibri"/>
          <w:sz w:val="24"/>
          <w:szCs w:val="24"/>
        </w:rPr>
        <w:t xml:space="preserve"> 5-ös számkörben kicsit bizonytalanul tájékozódik. Számjegyírása 5-ös számkörben nagyon bizonytalan. Irányítással halmazokat alkot, bont, egyeztet.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Fejlesztési feladatok:</w:t>
      </w:r>
    </w:p>
    <w:p w:rsidR="00060CFF" w:rsidRDefault="00147A0C" w:rsidP="00060CFF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-beszédkésztetés</w:t>
      </w:r>
      <w:proofErr w:type="spellEnd"/>
      <w:r>
        <w:rPr>
          <w:rFonts w:ascii="Calibri" w:hAnsi="Calibri" w:cs="Calibri"/>
          <w:sz w:val="24"/>
          <w:szCs w:val="24"/>
        </w:rPr>
        <w:t xml:space="preserve"> javítása, artikulációs ügyesítés, beszédszervek ügyesítése                                                                    </w:t>
      </w:r>
      <w:proofErr w:type="spellStart"/>
      <w:r>
        <w:rPr>
          <w:rFonts w:ascii="Calibri" w:hAnsi="Calibri" w:cs="Calibri"/>
          <w:sz w:val="24"/>
          <w:szCs w:val="24"/>
        </w:rPr>
        <w:t>-aktív</w:t>
      </w:r>
      <w:proofErr w:type="spellEnd"/>
      <w:r>
        <w:rPr>
          <w:rFonts w:ascii="Calibri" w:hAnsi="Calibri" w:cs="Calibri"/>
          <w:sz w:val="24"/>
          <w:szCs w:val="24"/>
        </w:rPr>
        <w:t xml:space="preserve">, passzív szókincs bővítése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0CFF">
        <w:rPr>
          <w:rFonts w:ascii="Calibri" w:hAnsi="Calibri" w:cs="Calibri"/>
          <w:sz w:val="24"/>
          <w:szCs w:val="24"/>
        </w:rPr>
        <w:t xml:space="preserve">                 </w:t>
      </w:r>
      <w:proofErr w:type="spellStart"/>
      <w:r w:rsidR="00060CFF">
        <w:rPr>
          <w:rFonts w:ascii="Calibri" w:hAnsi="Calibri" w:cs="Calibri"/>
          <w:sz w:val="24"/>
          <w:szCs w:val="24"/>
        </w:rPr>
        <w:t>-mondatalkotás</w:t>
      </w:r>
      <w:proofErr w:type="spellEnd"/>
      <w:r w:rsidR="00060CFF">
        <w:rPr>
          <w:rFonts w:ascii="Calibri" w:hAnsi="Calibri" w:cs="Calibri"/>
          <w:sz w:val="24"/>
          <w:szCs w:val="24"/>
        </w:rPr>
        <w:t>, analóg mondatok alkotása</w:t>
      </w:r>
      <w:r>
        <w:rPr>
          <w:rFonts w:ascii="Calibri" w:hAnsi="Calibri" w:cs="Calibri"/>
          <w:sz w:val="24"/>
          <w:szCs w:val="24"/>
        </w:rPr>
        <w:t xml:space="preserve"> </w:t>
      </w:r>
      <w:r w:rsidR="00060CFF">
        <w:rPr>
          <w:rFonts w:ascii="Calibri" w:hAnsi="Calibri" w:cs="Calibri"/>
          <w:sz w:val="24"/>
          <w:szCs w:val="24"/>
        </w:rPr>
        <w:t>, kommunikációra való késztetés</w:t>
      </w:r>
      <w:proofErr w:type="gramEnd"/>
      <w:r w:rsidR="00060CF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060CFF">
        <w:rPr>
          <w:rFonts w:ascii="Calibri" w:hAnsi="Calibri" w:cs="Calibri"/>
          <w:sz w:val="24"/>
          <w:szCs w:val="24"/>
        </w:rPr>
        <w:t>fokozása</w:t>
      </w:r>
      <w:proofErr w:type="gramEnd"/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Calibri" w:hAnsi="Calibri" w:cs="Calibri"/>
          <w:sz w:val="24"/>
          <w:szCs w:val="24"/>
        </w:rPr>
        <w:t>-figyelem</w:t>
      </w:r>
      <w:proofErr w:type="spellEnd"/>
      <w:r>
        <w:rPr>
          <w:rFonts w:ascii="Calibri" w:hAnsi="Calibri" w:cs="Calibri"/>
          <w:sz w:val="24"/>
          <w:szCs w:val="24"/>
        </w:rPr>
        <w:t xml:space="preserve"> tartósságának javítása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7A0C" w:rsidRDefault="00585641" w:rsidP="00060CFF">
      <w:pPr>
        <w:widowControl w:val="0"/>
        <w:tabs>
          <w:tab w:val="center" w:pos="6946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Dátum</w:t>
      </w:r>
      <w:proofErr w:type="gramStart"/>
      <w:r>
        <w:rPr>
          <w:rFonts w:ascii="Calibri" w:hAnsi="Calibri" w:cs="Calibri"/>
          <w:sz w:val="24"/>
          <w:szCs w:val="24"/>
        </w:rPr>
        <w:t>:_____________________________</w:t>
      </w:r>
      <w:r w:rsidR="00147A0C">
        <w:rPr>
          <w:rFonts w:ascii="Calibri" w:hAnsi="Calibri" w:cs="Calibri"/>
          <w:sz w:val="24"/>
          <w:szCs w:val="24"/>
        </w:rPr>
        <w:t xml:space="preserve">                                              G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="00147A0C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147A0C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-</w:t>
      </w:r>
      <w:r w:rsidR="00147A0C">
        <w:rPr>
          <w:rFonts w:ascii="Calibri" w:hAnsi="Calibri" w:cs="Calibri"/>
          <w:sz w:val="24"/>
          <w:szCs w:val="24"/>
        </w:rPr>
        <w:t xml:space="preserve">né                                         </w:t>
      </w:r>
      <w:r w:rsidR="00060CFF">
        <w:rPr>
          <w:rFonts w:ascii="Calibri" w:hAnsi="Calibri" w:cs="Calibri"/>
          <w:sz w:val="24"/>
          <w:szCs w:val="24"/>
        </w:rPr>
        <w:t xml:space="preserve">    </w:t>
      </w:r>
      <w:r w:rsidR="00060CFF">
        <w:rPr>
          <w:rFonts w:ascii="Calibri" w:hAnsi="Calibri" w:cs="Calibri"/>
          <w:sz w:val="24"/>
          <w:szCs w:val="24"/>
        </w:rPr>
        <w:tab/>
      </w:r>
      <w:r w:rsidR="00147A0C">
        <w:rPr>
          <w:rFonts w:ascii="Calibri" w:hAnsi="Calibri" w:cs="Calibri"/>
          <w:sz w:val="24"/>
          <w:szCs w:val="24"/>
        </w:rPr>
        <w:t>gyógypedagógus</w:t>
      </w:r>
      <w:proofErr w:type="gramEnd"/>
    </w:p>
    <w:p w:rsidR="00147A0C" w:rsidRDefault="00147A0C" w:rsidP="00060CF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</w:t>
      </w:r>
    </w:p>
    <w:p w:rsidR="00147A0C" w:rsidRDefault="00147A0C" w:rsidP="00147A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147A0C" w:rsidRDefault="00147A0C" w:rsidP="00147A0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827970" w:rsidRDefault="00827970"/>
    <w:sectPr w:rsidR="0082797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0C"/>
    <w:rsid w:val="00060CFF"/>
    <w:rsid w:val="00147A0C"/>
    <w:rsid w:val="002C5355"/>
    <w:rsid w:val="00355428"/>
    <w:rsid w:val="004B6EF9"/>
    <w:rsid w:val="0055601E"/>
    <w:rsid w:val="00585641"/>
    <w:rsid w:val="006430FB"/>
    <w:rsid w:val="006C7DE4"/>
    <w:rsid w:val="00827970"/>
    <w:rsid w:val="009A5134"/>
    <w:rsid w:val="00A00549"/>
    <w:rsid w:val="00A116B3"/>
    <w:rsid w:val="00AA4E84"/>
    <w:rsid w:val="00D6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71330-CE32-4E84-89D7-ECC5ABB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7437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Máténé Homoki Tünde</cp:lastModifiedBy>
  <cp:revision>2</cp:revision>
  <dcterms:created xsi:type="dcterms:W3CDTF">2015-07-10T14:53:00Z</dcterms:created>
  <dcterms:modified xsi:type="dcterms:W3CDTF">2015-07-10T14:53:00Z</dcterms:modified>
</cp:coreProperties>
</file>