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87" w:rsidRDefault="00897F87" w:rsidP="00897F87">
      <w:pPr>
        <w:spacing w:line="360" w:lineRule="auto"/>
        <w:jc w:val="center"/>
      </w:pPr>
      <w:r>
        <w:t>SZEGEDI TUDOMÁNYEGYETEM</w:t>
      </w:r>
    </w:p>
    <w:p w:rsidR="00897F87" w:rsidRDefault="00897F87" w:rsidP="00897F87">
      <w:pPr>
        <w:spacing w:line="360" w:lineRule="auto"/>
        <w:jc w:val="center"/>
      </w:pPr>
      <w:r>
        <w:t>JUHÁSZ GYULA PEDAGÓGUSKÉPZŐ KAR</w:t>
      </w:r>
    </w:p>
    <w:p w:rsidR="00897F87" w:rsidRDefault="00897F87" w:rsidP="00897F87">
      <w:pPr>
        <w:spacing w:line="360" w:lineRule="auto"/>
        <w:jc w:val="center"/>
      </w:pPr>
      <w:r>
        <w:t>SZEGED</w:t>
      </w:r>
    </w:p>
    <w:p w:rsidR="00897F87" w:rsidRDefault="00897F87" w:rsidP="00897F87">
      <w:pPr>
        <w:spacing w:line="360" w:lineRule="auto"/>
      </w:pPr>
    </w:p>
    <w:p w:rsidR="00897F87" w:rsidRDefault="00897F87" w:rsidP="00897F87">
      <w:pPr>
        <w:spacing w:line="360" w:lineRule="auto"/>
        <w:jc w:val="center"/>
      </w:pPr>
    </w:p>
    <w:p w:rsidR="00897F87" w:rsidRDefault="00897F87" w:rsidP="00897F87">
      <w:pPr>
        <w:spacing w:line="360" w:lineRule="auto"/>
      </w:pPr>
    </w:p>
    <w:p w:rsidR="00897F87" w:rsidRDefault="00897F87" w:rsidP="00897F87">
      <w:pPr>
        <w:spacing w:line="360" w:lineRule="auto"/>
        <w:jc w:val="center"/>
      </w:pPr>
    </w:p>
    <w:p w:rsidR="00897F87" w:rsidRDefault="00897F87" w:rsidP="00897F87">
      <w:pPr>
        <w:spacing w:line="360" w:lineRule="auto"/>
        <w:jc w:val="center"/>
        <w:rPr>
          <w:b/>
        </w:rPr>
      </w:pPr>
      <w:r>
        <w:rPr>
          <w:b/>
        </w:rPr>
        <w:t>SZAKTERÜLETI FÉLÉVES GYAKORLAT B –GYPG 031</w:t>
      </w:r>
    </w:p>
    <w:p w:rsidR="00897F87" w:rsidRDefault="00897F87" w:rsidP="00897F87">
      <w:pPr>
        <w:spacing w:line="360" w:lineRule="auto"/>
        <w:jc w:val="center"/>
        <w:rPr>
          <w:b/>
        </w:rPr>
      </w:pPr>
      <w:r>
        <w:rPr>
          <w:b/>
        </w:rPr>
        <w:t>ÖNREFLEXIÓ</w:t>
      </w:r>
    </w:p>
    <w:p w:rsidR="00897F87" w:rsidRDefault="00897F87" w:rsidP="00897F87">
      <w:pPr>
        <w:jc w:val="center"/>
        <w:rPr>
          <w:b/>
        </w:rPr>
      </w:pPr>
      <w:r>
        <w:rPr>
          <w:b/>
        </w:rPr>
        <w:t>ÉRTELMILEG AKADÁLYOZOTTAK PEDAGÓGIÁJA SZAKIRÁNY</w:t>
      </w:r>
    </w:p>
    <w:p w:rsidR="00897F87" w:rsidRDefault="00897F87" w:rsidP="00897F87"/>
    <w:p w:rsidR="00897F87" w:rsidRDefault="00897F87" w:rsidP="00897F87"/>
    <w:p w:rsidR="00897F87" w:rsidRDefault="00897F87" w:rsidP="00897F87"/>
    <w:p w:rsidR="00897F87" w:rsidRDefault="00897F87" w:rsidP="00897F87"/>
    <w:p w:rsidR="00897F87" w:rsidRDefault="00897F87" w:rsidP="00897F87"/>
    <w:p w:rsidR="00897F87" w:rsidRDefault="00897F87" w:rsidP="00897F87">
      <w:pPr>
        <w:spacing w:line="360" w:lineRule="auto"/>
      </w:pPr>
    </w:p>
    <w:p w:rsidR="00897F87" w:rsidRDefault="00897F87" w:rsidP="00897F87">
      <w:pPr>
        <w:spacing w:line="360" w:lineRule="auto"/>
      </w:pPr>
      <w:r>
        <w:t xml:space="preserve">Készítette: </w:t>
      </w:r>
      <w:r w:rsidR="00534E69">
        <w:t>S</w:t>
      </w:r>
      <w:proofErr w:type="gramStart"/>
      <w:r w:rsidR="00534E69">
        <w:t>.A</w:t>
      </w:r>
      <w:proofErr w:type="gramEnd"/>
      <w:r w:rsidR="00534E69">
        <w:t>.</w:t>
      </w:r>
    </w:p>
    <w:p w:rsidR="00897F87" w:rsidRDefault="00897F87" w:rsidP="00897F87">
      <w:pPr>
        <w:spacing w:line="360" w:lineRule="auto"/>
      </w:pPr>
      <w:proofErr w:type="gramStart"/>
      <w:r>
        <w:t>szak</w:t>
      </w:r>
      <w:proofErr w:type="gramEnd"/>
      <w:r>
        <w:t>: gyógypedagógia, IV. évfolyam</w:t>
      </w:r>
    </w:p>
    <w:p w:rsidR="00897F87" w:rsidRDefault="00897F87" w:rsidP="00897F87"/>
    <w:p w:rsidR="00897F87" w:rsidRDefault="00897F87" w:rsidP="00897F87"/>
    <w:p w:rsidR="00897F87" w:rsidRDefault="00897F87" w:rsidP="00897F87"/>
    <w:p w:rsidR="00897F87" w:rsidRDefault="00897F87" w:rsidP="00897F87">
      <w:pPr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</w:p>
    <w:p w:rsidR="00897F87" w:rsidRPr="00897F87" w:rsidRDefault="00897F87" w:rsidP="00897F87">
      <w:pPr>
        <w:jc w:val="center"/>
        <w:rPr>
          <w:sz w:val="28"/>
          <w:szCs w:val="28"/>
        </w:rPr>
      </w:pPr>
    </w:p>
    <w:p w:rsidR="00534E69" w:rsidRDefault="00534E69" w:rsidP="00294B36">
      <w:pPr>
        <w:spacing w:after="0" w:line="360" w:lineRule="auto"/>
        <w:ind w:firstLine="708"/>
        <w:jc w:val="both"/>
      </w:pPr>
    </w:p>
    <w:p w:rsidR="00294B36" w:rsidRDefault="00294B36" w:rsidP="00294B36">
      <w:pPr>
        <w:spacing w:after="0" w:line="360" w:lineRule="auto"/>
        <w:ind w:firstLine="708"/>
        <w:jc w:val="both"/>
      </w:pPr>
      <w:r>
        <w:lastRenderedPageBreak/>
        <w:t xml:space="preserve">A foglalkozás megtervezésében teljesen önálló voltam. A mentoromtól csak arra vonatkozólag kaptam útmutatást, hogy az óra fő részében milyen témát dolgozzak fel, de arra már nem, hogy ezt milyen formában tegyem. A feladatok megtervezése során a saját ötleteimre támaszkodtam. </w:t>
      </w:r>
    </w:p>
    <w:p w:rsidR="00294B36" w:rsidRDefault="00294B36" w:rsidP="00294B36">
      <w:pPr>
        <w:spacing w:after="0" w:line="360" w:lineRule="auto"/>
        <w:ind w:firstLine="708"/>
        <w:jc w:val="both"/>
      </w:pPr>
      <w:r>
        <w:t>A feladatok tervezése során igyekeztem szem előtt tartani a gyermekek igényeit. Mivel a gyermekek számára fontos volt a megfelelő motiváció, az órát igyekeztem változatos feladatokkal feldobni. Egy alapvetően mozgékony társaság lévén igyekeztem olyan feladatokat is belevinni az órába, amik elszakadnak a klasszikus padban végzett feladatoktól, ennek megfelelően mozgásos játékot is terveztem. A tervezési folyamatban igyekeztem a kreativitásra törekedni, ami úgy gondolom meg is valósult.</w:t>
      </w:r>
    </w:p>
    <w:p w:rsidR="00294B36" w:rsidRDefault="00294B36" w:rsidP="00294B36">
      <w:pPr>
        <w:spacing w:after="0" w:line="360" w:lineRule="auto"/>
        <w:ind w:firstLine="708"/>
        <w:jc w:val="both"/>
      </w:pPr>
      <w:r>
        <w:t xml:space="preserve">Az óratervezet a formai követelményeknek teljes mértékben megfelelt, saját meglátásom és a mentorom visszajelzései alapján is. Nem minden feladatot sikerült azonban pontosan megterveznem, így a részletességét jobban ki kellett volna dolgoznom a tervezetnek. </w:t>
      </w:r>
    </w:p>
    <w:p w:rsidR="00294B36" w:rsidRDefault="00294B36" w:rsidP="00294B36">
      <w:pPr>
        <w:spacing w:after="0" w:line="360" w:lineRule="auto"/>
        <w:ind w:firstLine="708"/>
        <w:jc w:val="both"/>
      </w:pPr>
      <w:r>
        <w:t xml:space="preserve">Sajnos a kitűzött céljaimat nem sikerült teljes mértékben megvalósítanom az óra folyamán. Az óra tananyagát nagy kihívásnak éreztem, mivel a levegő, a talaj és a napfény témakört nehéz feladatnak tartottam úgy feldolgozni, hogy a tanulók számára érthető és izgalmas legyen. Emiatt a foglalkozás közben már kissé kaotikusnak éreztem a feladataimat. </w:t>
      </w:r>
    </w:p>
    <w:p w:rsidR="00294B36" w:rsidRDefault="00294B36" w:rsidP="00294B36">
      <w:pPr>
        <w:spacing w:after="0" w:line="360" w:lineRule="auto"/>
        <w:jc w:val="both"/>
      </w:pPr>
      <w:r>
        <w:tab/>
        <w:t>Az időbeosztás nem sikerült arányosra. Az óra fő részében a téma feldolgozása nagyon rövid idő alatt befejeződött, amire a tervezési folyamatban nem számítottam. A tanulók nem adtak olyan mennyiségű visszajelzést és válaszreakciót, amit elvártam volna, emellett a tervezett feladatokat gyorsabban megoldották, mint számoltam, hiszen túl könnyűnek bizonyultak.</w:t>
      </w:r>
    </w:p>
    <w:p w:rsidR="00294B36" w:rsidRDefault="00294B36" w:rsidP="00294B36">
      <w:pPr>
        <w:spacing w:after="0" w:line="360" w:lineRule="auto"/>
        <w:jc w:val="both"/>
      </w:pPr>
      <w:r>
        <w:tab/>
        <w:t>Az eszközeimre minden esetben nagy hangsúlyt fektetek az óráim tervezése során. Mindig igyekszem annyi eszközzel dolgozni, amelyeket biztosan igényesen tudok elkészíteni. Az eszközeim nagyon tetszettek a gyerekeknek, szívesen használták őket. Az eszközöket hatékonyan tudtam alkalmazni, semmi nem volt sem felesleges, sem túl sok. Azt vettem észre, hogy a gyerekekre nagyon motiválóan hatottak az eszközök, egyes esetekben a tetszésüknek hangot is adtak, aminek nagyon örültem.</w:t>
      </w:r>
    </w:p>
    <w:p w:rsidR="00294B36" w:rsidRDefault="00294B36" w:rsidP="00294B36">
      <w:pPr>
        <w:spacing w:after="0" w:line="360" w:lineRule="auto"/>
        <w:jc w:val="both"/>
      </w:pPr>
      <w:r>
        <w:tab/>
        <w:t>Az óra felépítésében a megtervezetthez képest történt változás, hiszen a fennmaradó időt ki kellett töltenem, így ott helyben találtam ki egy újabb mozgásos feladatot. Szerencsére ez nagyon tetszett a gyerekeknek és úgy gondolom az óra témájához maximálisan illeszthető volt, a fejlesztési céloknak megfelelt.</w:t>
      </w:r>
    </w:p>
    <w:p w:rsidR="00294B36" w:rsidRDefault="00294B36" w:rsidP="00294B36">
      <w:pPr>
        <w:spacing w:after="0" w:line="360" w:lineRule="auto"/>
        <w:jc w:val="both"/>
      </w:pPr>
      <w:r>
        <w:tab/>
        <w:t xml:space="preserve">Az órán én egy kis résztől eltekintve jól éreztem magam, és azt gondolom, a gyerekek is élvezték a feladatokat. Az óra közepénél, amikor rájöttem, hogy a tervezettnél jóval előbb </w:t>
      </w:r>
      <w:r>
        <w:lastRenderedPageBreak/>
        <w:t>készen leszünk, kissé elbizonytalanodtam, amit a tanulók is megéreztek. Ennél a résznél nem volt túl szervezett az óra, én magam is kapkodtam, nem tudtam pontosan, hogyan tudok hirtelen nehezíteni a feladaton, mit kellene kitalálnom pluszban az idő kitöltésére, feszült is lettem, emiatt a feladatok sem voltak gördülékenyek. Amint sikerült ezen túllendülnöm és összeállt a fejemben az óra további menete, valamint a módosítások, sokkal felszabadultabban, jobb hangulatban tudtam folytatni a foglalkozást. Külön öröm volt számomra, hogy az utólag kitalált feladatot is nagyon élvezték a tanulók, nagyon felszabadultak voltak.</w:t>
      </w:r>
    </w:p>
    <w:p w:rsidR="00294B36" w:rsidRDefault="00294B36" w:rsidP="00294B36">
      <w:pPr>
        <w:spacing w:after="0" w:line="360" w:lineRule="auto"/>
        <w:jc w:val="both"/>
      </w:pPr>
      <w:r>
        <w:tab/>
        <w:t>A feladatok mennyisége nem felelt meg a gyermek szintjének és a csoport igényeinek. A tartalom helyenként kicsit nehéznek bizonyult, a konkrét feladatokban pedig túlontúl könnyűnek. Jobban oda kell majd figyelnem arra, hogy megfelelően meg tudjam ítélni a gyermekek fejlettségi szintjét, illetve arra, hogy a feladatok mennyisége inkább több legyen, mint kevesebb.</w:t>
      </w:r>
    </w:p>
    <w:p w:rsidR="00294B36" w:rsidRDefault="00294B36" w:rsidP="00294B36">
      <w:pPr>
        <w:spacing w:after="0" w:line="360" w:lineRule="auto"/>
        <w:jc w:val="both"/>
      </w:pPr>
      <w:r>
        <w:tab/>
        <w:t>Az óra logikai rendje úgy gondolom megfelelően működött. Próbáltam keretet szabni az órának, így minden elemhez (talaj, napfény, levegő) kitaláltam egy játékot, amivel bevezettem, majd ezek alapján dolgoztam fel a tanulókkal az adott elem tankönyvbe foglalt részeit.</w:t>
      </w:r>
    </w:p>
    <w:p w:rsidR="00294B36" w:rsidRDefault="00294B36" w:rsidP="00294B36">
      <w:pPr>
        <w:spacing w:after="0" w:line="360" w:lineRule="auto"/>
        <w:jc w:val="both"/>
      </w:pPr>
      <w:r>
        <w:tab/>
        <w:t>A gyermekekkel való kommunikációt annak ellenére is eredményesnek mondanám, hogy az instrukcióim nem minden esetben voltak megfelelően kidolgozva a tervezetben, és olykor nem voltak pontosak. Bátran kérdeztek a gyerekek, de én is azonnal észrevettem, ha valami nem volt világos számukra, és próbáltam újra, másként elmondani. Gyorsan megtaláltam velük a közös hangot, figyeltek rám, érdeklődőek voltak, és úgy gondolom, hogy a személyiségemmel is tudtam őket motiválni a feladatok során.</w:t>
      </w:r>
    </w:p>
    <w:p w:rsidR="00294B36" w:rsidRDefault="00294B36" w:rsidP="00294B36">
      <w:pPr>
        <w:spacing w:after="0" w:line="360" w:lineRule="auto"/>
        <w:jc w:val="both"/>
      </w:pPr>
      <w:r>
        <w:tab/>
        <w:t>Az ellenőrzésre nem kellett túl nagy hangsúlyt fordítanom, hiszen az óra csoportos feladatokból állt, melyeket közösen oldottunk meg. A dicséret, értékelés úgy gondolom erősségem, minden esetben igyekszem valami jót mondani vagy kiemelni mindenkiben, főként, ha látom, hogy ez a gyermek számára fontos, csökkenhet ezáltal a szorongása. A fegyelmezés terén vannak még elmaradásaim, ezzel mindig meg kell küzdenem, de úgy érzem, egyre inkább sikerül határozottan is fellépnem, ha arra van szükség. Ezen az órán a nehézségek ellenére is sikerült határozottnak lennem.</w:t>
      </w:r>
    </w:p>
    <w:p w:rsidR="00294B36" w:rsidRDefault="00294B36" w:rsidP="00294B36">
      <w:pPr>
        <w:spacing w:after="0" w:line="360" w:lineRule="auto"/>
        <w:jc w:val="both"/>
      </w:pPr>
      <w:r>
        <w:tab/>
        <w:t xml:space="preserve">Az egyéni differenciálásra fokozottan szükség volt az osztályban, főleg az olyan órák esetében, ahol beszédhangsúlyos feladatokkal dolgoztam, hiszen nem mindenki áll hasonló </w:t>
      </w:r>
      <w:proofErr w:type="gramStart"/>
      <w:r>
        <w:t>szinten</w:t>
      </w:r>
      <w:proofErr w:type="gramEnd"/>
      <w:r>
        <w:t xml:space="preserve"> beszéd terén, így erre már a tervezési fázisban nagy hangsúlyt fektettem. Azt gondolom, hogy a differenciálás megvalósult az órán, minden tanuló számára tudtam a képességeinek és igényeinek megfelelő segítségnyújtást alkalmazni.</w:t>
      </w:r>
    </w:p>
    <w:p w:rsidR="00294B36" w:rsidRDefault="00294B36" w:rsidP="00294B36">
      <w:pPr>
        <w:spacing w:after="0" w:line="360" w:lineRule="auto"/>
        <w:jc w:val="both"/>
      </w:pPr>
      <w:r>
        <w:lastRenderedPageBreak/>
        <w:tab/>
        <w:t>A foglalkozás érzelmi légkörét nagyon vegyesnek ítélem. Voltak pillanatok, amikor én is és a gyermekek is nagyon jól éreztük magunkat, azonban az órán mélypontok is előfordultak, bár ez inkább csak belső frusztrációként volt jelen nálam. Utólag visszagondolva már úgy érzem, hogy az én h</w:t>
      </w:r>
      <w:r w:rsidR="00534E69">
        <w:t xml:space="preserve">angulatom nem befolyásolta </w:t>
      </w:r>
      <w:proofErr w:type="gramStart"/>
      <w:r w:rsidR="00534E69">
        <w:t xml:space="preserve">nagy </w:t>
      </w:r>
      <w:bookmarkStart w:id="0" w:name="_GoBack"/>
      <w:bookmarkEnd w:id="0"/>
      <w:r>
        <w:t>mértékben</w:t>
      </w:r>
      <w:proofErr w:type="gramEnd"/>
      <w:r>
        <w:t xml:space="preserve"> a tanulókat. </w:t>
      </w:r>
    </w:p>
    <w:p w:rsidR="00294B36" w:rsidRDefault="00294B36" w:rsidP="00294B36">
      <w:pPr>
        <w:spacing w:after="0" w:line="360" w:lineRule="auto"/>
        <w:jc w:val="both"/>
      </w:pPr>
      <w:r>
        <w:tab/>
        <w:t xml:space="preserve">A jövőben mindenképpen nagyon oda kell figyelnem arra, hogy helyesen ítéljem meg a gyermekek fejlettségi szintjét, és ennek mérten dolgozzam ki a feladatokat. Az óratervezetben alaposabb vázlatot kell készítenem, hogy könnyebben tudjak rajta eligazodni. Nem szabad, hogy a belső bizonytalanságom kihasson a gyerekekre, így az órára is, és gyorsabban túl kell lendülnöm az elakadásaimon. </w:t>
      </w:r>
    </w:p>
    <w:p w:rsidR="00294B36" w:rsidRDefault="00294B36" w:rsidP="00294B36">
      <w:pPr>
        <w:spacing w:after="0" w:line="360" w:lineRule="auto"/>
        <w:ind w:firstLine="708"/>
        <w:jc w:val="both"/>
      </w:pPr>
      <w:r>
        <w:t>Összességében úgy érzem, ez volt eddig a legrosszabbul sikerült óra, amit tartottam, de igyekszem tanulni a hibáimból és a jövőben is felismerni, majd megelőzni azokat.</w:t>
      </w:r>
    </w:p>
    <w:p w:rsidR="00294B36" w:rsidRDefault="00294B36" w:rsidP="00294B36">
      <w:pPr>
        <w:pStyle w:val="Cmsor1"/>
        <w:rPr>
          <w:rFonts w:eastAsia="Calibri" w:cs="Times New Roman"/>
          <w:b w:val="0"/>
          <w:bCs w:val="0"/>
          <w:caps/>
          <w:szCs w:val="22"/>
        </w:rPr>
      </w:pPr>
    </w:p>
    <w:p w:rsidR="002E7D7E" w:rsidRDefault="002E7D7E"/>
    <w:sectPr w:rsidR="002E7D7E" w:rsidSect="00897F87">
      <w:footerReference w:type="default" r:id="rId6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42" w:rsidRDefault="00926242" w:rsidP="00897F87">
      <w:pPr>
        <w:spacing w:after="0" w:line="240" w:lineRule="auto"/>
      </w:pPr>
      <w:r>
        <w:separator/>
      </w:r>
    </w:p>
  </w:endnote>
  <w:endnote w:type="continuationSeparator" w:id="0">
    <w:p w:rsidR="00926242" w:rsidRDefault="00926242" w:rsidP="0089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32476"/>
      <w:docPartObj>
        <w:docPartGallery w:val="Page Numbers (Bottom of Page)"/>
        <w:docPartUnique/>
      </w:docPartObj>
    </w:sdtPr>
    <w:sdtEndPr/>
    <w:sdtContent>
      <w:p w:rsidR="00897F87" w:rsidRDefault="00F115E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F87" w:rsidRDefault="00897F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42" w:rsidRDefault="00926242" w:rsidP="00897F87">
      <w:pPr>
        <w:spacing w:after="0" w:line="240" w:lineRule="auto"/>
      </w:pPr>
      <w:r>
        <w:separator/>
      </w:r>
    </w:p>
  </w:footnote>
  <w:footnote w:type="continuationSeparator" w:id="0">
    <w:p w:rsidR="00926242" w:rsidRDefault="00926242" w:rsidP="0089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36"/>
    <w:rsid w:val="00103AA3"/>
    <w:rsid w:val="001349F6"/>
    <w:rsid w:val="00211459"/>
    <w:rsid w:val="00231821"/>
    <w:rsid w:val="0026219B"/>
    <w:rsid w:val="00294B36"/>
    <w:rsid w:val="002E7D7E"/>
    <w:rsid w:val="0036506C"/>
    <w:rsid w:val="003B16F8"/>
    <w:rsid w:val="003C044D"/>
    <w:rsid w:val="0048141F"/>
    <w:rsid w:val="00534E69"/>
    <w:rsid w:val="00594AD5"/>
    <w:rsid w:val="005C542E"/>
    <w:rsid w:val="00640B54"/>
    <w:rsid w:val="00897F87"/>
    <w:rsid w:val="008F2E16"/>
    <w:rsid w:val="00926242"/>
    <w:rsid w:val="00A3058A"/>
    <w:rsid w:val="00DA5A5E"/>
    <w:rsid w:val="00E75907"/>
    <w:rsid w:val="00EC7EBB"/>
    <w:rsid w:val="00F115E2"/>
    <w:rsid w:val="00F72A2E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39032-C36E-4B4D-BA9E-7251E4A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B36"/>
    <w:rPr>
      <w:rFonts w:ascii="Times New Roman" w:eastAsia="Calibri" w:hAnsi="Times New Roman" w:cs="Times New Roman"/>
      <w:sz w:val="24"/>
      <w:lang w:val="hu-HU" w:bidi="ar-SA"/>
    </w:rPr>
  </w:style>
  <w:style w:type="paragraph" w:styleId="Cmsor1">
    <w:name w:val="heading 1"/>
    <w:aliases w:val="CÍMSOR 1"/>
    <w:basedOn w:val="Norml"/>
    <w:next w:val="Norml"/>
    <w:link w:val="Cmsor1Char"/>
    <w:uiPriority w:val="9"/>
    <w:qFormat/>
    <w:rsid w:val="00103AA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03AA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3AA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03AA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3AA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3AA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3AA3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3AA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3AA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ÍMSOR 1 Char"/>
    <w:basedOn w:val="Bekezdsalapbettpusa"/>
    <w:link w:val="Cmsor1"/>
    <w:uiPriority w:val="9"/>
    <w:rsid w:val="00103A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03A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03AA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103A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3A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3A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3AA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3AA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3A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103AA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CmChar">
    <w:name w:val="Cím Char"/>
    <w:basedOn w:val="Bekezdsalapbettpusa"/>
    <w:link w:val="Cm"/>
    <w:uiPriority w:val="10"/>
    <w:rsid w:val="00103AA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103AA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lcmChar">
    <w:name w:val="Alcím Char"/>
    <w:basedOn w:val="Bekezdsalapbettpusa"/>
    <w:link w:val="Alcm"/>
    <w:uiPriority w:val="11"/>
    <w:rsid w:val="00103AA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103AA3"/>
    <w:rPr>
      <w:b/>
      <w:bCs/>
    </w:rPr>
  </w:style>
  <w:style w:type="character" w:styleId="Kiemels">
    <w:name w:val="Emphasis"/>
    <w:uiPriority w:val="20"/>
    <w:qFormat/>
    <w:rsid w:val="00103A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103AA3"/>
    <w:pPr>
      <w:spacing w:after="0" w:line="240" w:lineRule="auto"/>
    </w:pPr>
    <w:rPr>
      <w:rFonts w:asciiTheme="minorHAnsi" w:eastAsiaTheme="minorHAnsi" w:hAnsiTheme="minorHAnsi" w:cstheme="minorBidi"/>
      <w:sz w:val="22"/>
      <w:lang w:bidi="en-US"/>
    </w:rPr>
  </w:style>
  <w:style w:type="paragraph" w:styleId="Listaszerbekezds">
    <w:name w:val="List Paragraph"/>
    <w:basedOn w:val="Norml"/>
    <w:uiPriority w:val="34"/>
    <w:qFormat/>
    <w:rsid w:val="00103AA3"/>
    <w:pPr>
      <w:ind w:left="720"/>
      <w:contextualSpacing/>
    </w:pPr>
    <w:rPr>
      <w:rFonts w:asciiTheme="minorHAnsi" w:eastAsiaTheme="minorHAnsi" w:hAnsiTheme="minorHAnsi" w:cstheme="minorBidi"/>
      <w:sz w:val="22"/>
      <w:lang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103AA3"/>
    <w:pPr>
      <w:spacing w:before="200" w:after="0"/>
      <w:ind w:left="360" w:right="360"/>
    </w:pPr>
    <w:rPr>
      <w:rFonts w:asciiTheme="minorHAnsi" w:eastAsiaTheme="minorHAnsi" w:hAnsiTheme="minorHAnsi" w:cstheme="minorBidi"/>
      <w:i/>
      <w:iCs/>
      <w:sz w:val="22"/>
      <w:lang w:bidi="en-US"/>
    </w:rPr>
  </w:style>
  <w:style w:type="character" w:customStyle="1" w:styleId="IdzetChar">
    <w:name w:val="Idézet Char"/>
    <w:basedOn w:val="Bekezdsalapbettpusa"/>
    <w:link w:val="Idzet"/>
    <w:uiPriority w:val="29"/>
    <w:rsid w:val="00103AA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3AA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lang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3AA3"/>
    <w:rPr>
      <w:b/>
      <w:bCs/>
      <w:i/>
      <w:iCs/>
    </w:rPr>
  </w:style>
  <w:style w:type="character" w:styleId="Finomkiemels">
    <w:name w:val="Subtle Emphasis"/>
    <w:uiPriority w:val="19"/>
    <w:qFormat/>
    <w:rsid w:val="00103AA3"/>
    <w:rPr>
      <w:i/>
      <w:iCs/>
    </w:rPr>
  </w:style>
  <w:style w:type="character" w:styleId="Erskiemels">
    <w:name w:val="Intense Emphasis"/>
    <w:uiPriority w:val="21"/>
    <w:qFormat/>
    <w:rsid w:val="00103AA3"/>
    <w:rPr>
      <w:b/>
      <w:bCs/>
    </w:rPr>
  </w:style>
  <w:style w:type="character" w:styleId="Finomhivatkozs">
    <w:name w:val="Subtle Reference"/>
    <w:uiPriority w:val="31"/>
    <w:qFormat/>
    <w:rsid w:val="00103AA3"/>
    <w:rPr>
      <w:smallCaps/>
    </w:rPr>
  </w:style>
  <w:style w:type="character" w:styleId="Ershivatkozs">
    <w:name w:val="Intense Reference"/>
    <w:uiPriority w:val="32"/>
    <w:qFormat/>
    <w:rsid w:val="00103AA3"/>
    <w:rPr>
      <w:smallCaps/>
      <w:spacing w:val="5"/>
      <w:u w:val="single"/>
    </w:rPr>
  </w:style>
  <w:style w:type="character" w:styleId="Knyvcme">
    <w:name w:val="Book Title"/>
    <w:uiPriority w:val="33"/>
    <w:qFormat/>
    <w:rsid w:val="00103AA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03AA3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89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7F87"/>
    <w:rPr>
      <w:rFonts w:ascii="Times New Roman" w:eastAsia="Calibri" w:hAnsi="Times New Roman" w:cs="Times New Roman"/>
      <w:sz w:val="24"/>
      <w:lang w:val="hu-HU" w:bidi="ar-SA"/>
    </w:rPr>
  </w:style>
  <w:style w:type="paragraph" w:styleId="llb">
    <w:name w:val="footer"/>
    <w:basedOn w:val="Norml"/>
    <w:link w:val="llbChar"/>
    <w:uiPriority w:val="99"/>
    <w:unhideWhenUsed/>
    <w:rsid w:val="0089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7F87"/>
    <w:rPr>
      <w:rFonts w:ascii="Times New Roman" w:eastAsia="Calibri" w:hAnsi="Times New Roman" w:cs="Times New Roman"/>
      <w:sz w:val="24"/>
      <w:lang w:val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Máténé Homoki Tünde</cp:lastModifiedBy>
  <cp:revision>3</cp:revision>
  <dcterms:created xsi:type="dcterms:W3CDTF">2015-08-18T17:56:00Z</dcterms:created>
  <dcterms:modified xsi:type="dcterms:W3CDTF">2015-08-18T18:33:00Z</dcterms:modified>
</cp:coreProperties>
</file>