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65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bookmarkStart w:id="0" w:name="_GoBack"/>
      <w:bookmarkEnd w:id="0"/>
      <w:r>
        <w:rPr>
          <w:rFonts w:ascii="Comic Sans MS" w:hAnsi="Comic Sans MS" w:cs="Comic Sans MS"/>
          <w:b/>
          <w:sz w:val="48"/>
          <w:szCs w:val="48"/>
        </w:rPr>
        <w:t>Vozár Katalin</w:t>
      </w:r>
    </w:p>
    <w:p w:rsidR="00A16865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r>
        <w:rPr>
          <w:rFonts w:ascii="Comic Sans MS" w:hAnsi="Comic Sans MS" w:cs="Comic Sans MS"/>
          <w:b/>
          <w:sz w:val="48"/>
          <w:szCs w:val="48"/>
        </w:rPr>
        <w:t>vokvabf.sze</w:t>
      </w:r>
    </w:p>
    <w:p w:rsidR="00A16865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r>
        <w:rPr>
          <w:rFonts w:ascii="Comic Sans MS" w:hAnsi="Comic Sans MS" w:cs="Comic Sans MS"/>
          <w:b/>
          <w:sz w:val="48"/>
          <w:szCs w:val="48"/>
        </w:rPr>
        <w:t>2. éves óvodapedagógus hallgató</w:t>
      </w:r>
    </w:p>
    <w:p w:rsidR="00A16865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r>
        <w:rPr>
          <w:rFonts w:ascii="Comic Sans MS" w:hAnsi="Comic Sans MS" w:cs="Comic Sans MS"/>
          <w:b/>
          <w:sz w:val="48"/>
          <w:szCs w:val="48"/>
        </w:rPr>
        <w:t>Játékpedagógia és módszertana II.</w:t>
      </w:r>
    </w:p>
    <w:p w:rsidR="00A16865" w:rsidRPr="00005C96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36"/>
          <w:szCs w:val="36"/>
        </w:rPr>
      </w:pPr>
      <w:r>
        <w:rPr>
          <w:rFonts w:ascii="Comic Sans MS" w:hAnsi="Comic Sans MS" w:cs="Comic Sans MS"/>
          <w:b/>
          <w:sz w:val="36"/>
          <w:szCs w:val="36"/>
        </w:rPr>
        <w:t>Oktató Dr. Sztanáné dr. Babics Edit</w:t>
      </w:r>
    </w:p>
    <w:p w:rsidR="00A16865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r>
        <w:rPr>
          <w:rFonts w:ascii="Comic Sans MS" w:hAnsi="Comic Sans MS" w:cs="Comic Sans MS"/>
          <w:b/>
          <w:sz w:val="48"/>
          <w:szCs w:val="48"/>
        </w:rPr>
        <w:t>Játék: Bondonok</w:t>
      </w:r>
    </w:p>
    <w:p w:rsidR="00A16865" w:rsidRPr="004350F6" w:rsidRDefault="00A16865" w:rsidP="004350F6">
      <w:pPr>
        <w:spacing w:line="240" w:lineRule="auto"/>
        <w:jc w:val="center"/>
        <w:rPr>
          <w:rFonts w:ascii="Comic Sans MS" w:hAnsi="Comic Sans MS" w:cs="Comic Sans MS"/>
          <w:b/>
          <w:sz w:val="48"/>
          <w:szCs w:val="48"/>
        </w:rPr>
      </w:pPr>
      <w:r w:rsidRPr="008D2040">
        <w:rPr>
          <w:rFonts w:ascii="Comic Sans MS" w:hAnsi="Comic Sans MS" w:cs="Comic Sans MS"/>
          <w:b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394.5pt;height:290.25pt;rotation:90;visibility:visible">
            <v:imagedata r:id="rId4" o:title=""/>
          </v:shape>
        </w:pic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  <w:u w:val="single"/>
        </w:rPr>
        <w:t>Hozzávalók:</w:t>
      </w:r>
    </w:p>
    <w:p w:rsidR="00A16865" w:rsidRPr="00447334" w:rsidRDefault="00A16865">
      <w:pPr>
        <w:spacing w:line="240" w:lineRule="auto"/>
        <w:rPr>
          <w:rFonts w:ascii="Comic Sans MS" w:hAnsi="Comic Sans MS" w:cs="Comic Sans MS"/>
          <w:b/>
          <w:i/>
          <w:sz w:val="24"/>
        </w:rPr>
      </w:pPr>
      <w:r w:rsidRPr="00447334">
        <w:rPr>
          <w:rFonts w:ascii="Comic Sans MS" w:hAnsi="Comic Sans MS" w:cs="Comic Sans MS"/>
          <w:b/>
          <w:i/>
          <w:sz w:val="24"/>
        </w:rPr>
        <w:t>Anyagok: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- 9 db üres gyufásdoboz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  3 csomag különböző színű krepp papír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- 3 csomag különböző színű szalag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- 9 db cukorka</w:t>
      </w:r>
    </w:p>
    <w:p w:rsidR="00A16865" w:rsidRDefault="00A16865">
      <w:pPr>
        <w:spacing w:line="240" w:lineRule="auto"/>
        <w:rPr>
          <w:rFonts w:ascii="Comic Sans MS" w:hAnsi="Comic Sans MS" w:cs="Comic Sans MS"/>
          <w:b/>
          <w:i/>
          <w:sz w:val="24"/>
        </w:rPr>
      </w:pPr>
      <w:r w:rsidRPr="00447334">
        <w:rPr>
          <w:rFonts w:ascii="Comic Sans MS" w:hAnsi="Comic Sans MS" w:cs="Comic Sans MS"/>
          <w:b/>
          <w:i/>
          <w:sz w:val="24"/>
        </w:rPr>
        <w:t>Eszközök:</w:t>
      </w:r>
    </w:p>
    <w:p w:rsidR="00A16865" w:rsidRPr="00CC390A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i/>
          <w:sz w:val="24"/>
        </w:rPr>
        <w:t xml:space="preserve">- </w:t>
      </w:r>
      <w:r w:rsidRPr="00CC390A">
        <w:rPr>
          <w:rFonts w:ascii="Comic Sans MS" w:hAnsi="Comic Sans MS" w:cs="Comic Sans MS"/>
          <w:sz w:val="24"/>
        </w:rPr>
        <w:t>olló</w:t>
      </w:r>
    </w:p>
    <w:p w:rsidR="00A16865" w:rsidRPr="00CC390A" w:rsidRDefault="00A16865">
      <w:pPr>
        <w:spacing w:line="240" w:lineRule="auto"/>
        <w:rPr>
          <w:rFonts w:ascii="Comic Sans MS" w:hAnsi="Comic Sans MS" w:cs="Comic Sans MS"/>
          <w:sz w:val="24"/>
        </w:rPr>
      </w:pPr>
      <w:r w:rsidRPr="00CC390A">
        <w:rPr>
          <w:rFonts w:ascii="Comic Sans MS" w:hAnsi="Comic Sans MS" w:cs="Comic Sans MS"/>
          <w:sz w:val="24"/>
        </w:rPr>
        <w:t>- ragasztó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 w:rsidRPr="00CC390A">
        <w:rPr>
          <w:rFonts w:ascii="Comic Sans MS" w:hAnsi="Comic Sans MS" w:cs="Comic Sans MS"/>
          <w:sz w:val="24"/>
        </w:rPr>
        <w:t>- vonalzó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 filctoll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 w:rsidRPr="00CC390A">
        <w:rPr>
          <w:rFonts w:ascii="Comic Sans MS" w:hAnsi="Comic Sans MS" w:cs="Comic Sans MS"/>
          <w:sz w:val="24"/>
          <w:u w:val="single"/>
        </w:rPr>
        <w:t>A játék elkészítése:</w:t>
      </w:r>
    </w:p>
    <w:p w:rsidR="00A16865" w:rsidRPr="00457E07" w:rsidRDefault="00A16865">
      <w:pPr>
        <w:spacing w:line="240" w:lineRule="auto"/>
        <w:rPr>
          <w:rFonts w:ascii="Comic Sans MS" w:hAnsi="Comic Sans MS" w:cs="Comic Sans MS"/>
          <w:sz w:val="24"/>
        </w:rPr>
      </w:pPr>
      <w:r w:rsidRPr="008D2040">
        <w:rPr>
          <w:rFonts w:ascii="Comic Sans MS" w:hAnsi="Comic Sans MS" w:cs="Comic Sans MS"/>
          <w:noProof/>
          <w:sz w:val="24"/>
        </w:rPr>
        <w:pict>
          <v:shape id="Kép 2" o:spid="_x0000_i1026" type="#_x0000_t75" style="width:214.5pt;height:160.5pt;visibility:visible">
            <v:imagedata r:id="rId5" o:title=""/>
          </v:shape>
        </w:pic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Krepp papírból ki kell vágni 10x10 cm-es négyzetet.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</w:p>
    <w:p w:rsidR="00A16865" w:rsidRPr="00CC390A" w:rsidRDefault="00A16865">
      <w:pPr>
        <w:spacing w:line="240" w:lineRule="auto"/>
        <w:rPr>
          <w:rFonts w:ascii="Comic Sans MS" w:hAnsi="Comic Sans MS" w:cs="Comic Sans MS"/>
          <w:sz w:val="24"/>
        </w:rPr>
      </w:pPr>
      <w:r w:rsidRPr="008D2040">
        <w:rPr>
          <w:rFonts w:ascii="Comic Sans MS" w:hAnsi="Comic Sans MS" w:cs="Comic Sans MS"/>
          <w:noProof/>
          <w:sz w:val="24"/>
        </w:rPr>
        <w:pict>
          <v:shape id="Kép 3" o:spid="_x0000_i1027" type="#_x0000_t75" style="width:215.25pt;height:162pt;visibility:visible">
            <v:imagedata r:id="rId6" o:title=""/>
          </v:shape>
        </w:pic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Majd beragasztózzuk a gyufásdobozt és bevonjuk a krepp papírral, úgy, hogy a doboz egyik oldalán túllógjon.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 w:rsidRPr="008D2040">
        <w:rPr>
          <w:rFonts w:ascii="Comic Sans MS" w:hAnsi="Comic Sans MS" w:cs="Comic Sans MS"/>
          <w:noProof/>
          <w:sz w:val="24"/>
        </w:rPr>
        <w:pict>
          <v:shape id="Kép 4" o:spid="_x0000_i1028" type="#_x0000_t75" style="width:179.25pt;height:134.25pt;rotation:90;visibility:visible">
            <v:imagedata r:id="rId7" o:title=""/>
          </v:shape>
        </w:pict>
      </w:r>
    </w:p>
    <w:p w:rsidR="00A16865" w:rsidRPr="00CC390A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Végül átkötjük egy adott színű szalaggal, és kidíszítjük egy adott gyümölccsel.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Pr="002810A1" w:rsidRDefault="00A16865">
      <w:pPr>
        <w:spacing w:line="240" w:lineRule="auto"/>
        <w:rPr>
          <w:rFonts w:ascii="Comic Sans MS" w:hAnsi="Comic Sans MS" w:cs="Comic Sans MS"/>
          <w:sz w:val="40"/>
          <w:u w:val="single"/>
        </w:rPr>
      </w:pPr>
      <w:r w:rsidRPr="002810A1">
        <w:rPr>
          <w:rFonts w:ascii="Comic Sans MS" w:hAnsi="Comic Sans MS" w:cs="Comic Sans MS"/>
          <w:sz w:val="24"/>
          <w:u w:val="single"/>
        </w:rPr>
        <w:t>A játék leírása: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9 db-os bonbon alakú játék 3 színben (narancssárga, piros, zöld) és minden színen belül 3 ízűben (meggyes, epres, almás) valamint 3 színű szalaggal átkötve (zöld, ezüst, rózsaszín) . A játék krepp papírral bevont gyufásdobozból készült,  a dobozon az ízeket kifejező gyümölcsök rajzával feltüntetve és színes szalagokkal díszítve. Ezzel a fajta logikai játékkal különféle soralkotásos, csoportosítható, rendszerező, geometriai játék játszható. 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  <w:u w:val="single"/>
        </w:rPr>
        <w:t xml:space="preserve"> 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  <w:u w:val="single"/>
        </w:rPr>
        <w:t>Játékfajták: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1. Soralkotások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Fokozatosan vezetjük bele ezekbe a játékokba a gyereket.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Az egy- és kétkülönbséges játékok.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Fontos a gyerekkel mindig kimondatni, hogy milyen tulajdonság maradt meg és, hogy melyik változott.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-Egykülönbséges játék: 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Az elemeknek csak egy tulajdonsága változik az előzőhöz képest. Pl.: piros epres zöld szalagos bonbont követhet piros meggyes zöld szalagos,  vagy zöld epres  zöld szalagos, vagy piros epres ezüst szalagos bonbon stb. 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-Kétkülönbséges játék :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Az egymást követő elemeknek két tulajdonságban kell eltérniük. Pl.: Zöld meggyes ezüst szalagost követhet piros almás ezüst szalagos.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2. Csoportosítható, rendszerező játékok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1 és 2 karikás játékok</w:t>
      </w:r>
    </w:p>
    <w:p w:rsidR="00A16865" w:rsidRDefault="00A16865">
      <w:pPr>
        <w:spacing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Először hétköznapi tárgyak, dolgok, személyek tulajdonságaikkal vezessük be a gyerekeket ennek a játéknak a fortélyaiba.</w:t>
      </w:r>
    </w:p>
    <w:p w:rsidR="00A16865" w:rsidRDefault="00A16865">
      <w:pPr>
        <w:spacing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Fel van tüntetve 1 karika és egy meghatározott tulajdonság alapján kell ebbe rakosgatni az elemeket. Pl: Egyik karikába a zöld egy másik karikába a cseresznyés elemeket kell rakni, ilyenkor fontos a két karikának kialakítani a közös halmazát, hiszen lehet olyan elem amely egyszerre mind két kért tulajdonsággal rendelkezik. Viszont ha egyik karikába, a piros másikba a zöld elemeket kérjük, akkor nem fontos a közös halmaz, hisz ilyenkor csak a szín számít a gyümölcs nem. 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b/>
          <w:i/>
          <w:color w:val="9966CC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b/>
          <w:i/>
          <w:color w:val="9966CC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3. Geometriai Játékok: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Gráf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Transzformációk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Meg van határozva egy alap sorozat( pl: zöld eper ezüst szalaggal, piros eper zöld szalaggal, narancssárga alma ezüst szalaggal) ezután a feladat az, hogy a zöld elemeket narancssárgára cseréljük ki az eper ízűt meggyesre  és az ezüst szalagosat zöld szalagosra.  (A helyes megoldás: narancssárga eper zöld szalaggal, piros meggy zöld szalaggal, narancssárga alma zöld szalaggal.)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(Valamint még tetszés szerint kitalált játékok játszhatók a Bonbonok logikai készlettel, a megadottakon kívül.)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Az adott játékok végén, ha a gyermek hibátlanul teljesített a feladatot az egyik bonbonból (dobozból) kivehet magának egy cukorkát.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  <w:u w:val="single"/>
        </w:rPr>
        <w:t>Mit fejlesz a logikai készlet: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A logikai játékokban levő elemek pakolgatása fejlesztik a gyermek kézügyességét, megfigyelőképességét, koncentrációját. Az elemek rakosgatása elősegíti a finom motorika gyakorlását és fejlesztését is. Továbbá a szem –kéz percepciót is. A gyermeknek a játék folyamán szabályokat, megállapításokat is ki kell mondania ezért a kommunikációs képességét, megfogalmazását is fejleszti. A játék során új ismereteket szerezhet, amelyekkel bővülnek eddigi ismeretei. </w:t>
      </w: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</w:p>
    <w:p w:rsidR="00A16865" w:rsidRDefault="00A16865">
      <w:pPr>
        <w:spacing w:line="240" w:lineRule="auto"/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  <w:u w:val="single"/>
        </w:rPr>
        <w:t>Melyik korosztálynak ajánlott:</w:t>
      </w:r>
    </w:p>
    <w:p w:rsidR="00A16865" w:rsidRDefault="00A16865">
      <w:pPr>
        <w:tabs>
          <w:tab w:val="left" w:pos="720"/>
        </w:tabs>
        <w:suppressAutoHyphens/>
        <w:spacing w:after="0" w:line="240" w:lineRule="auto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4-6 éves korosztálynak ajánlott a gyermek fejlettségi szintjétől függően.</w:t>
      </w:r>
    </w:p>
    <w:sectPr w:rsidR="00A16865" w:rsidSect="0066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790"/>
    <w:rsid w:val="00005C96"/>
    <w:rsid w:val="000477D5"/>
    <w:rsid w:val="00070F61"/>
    <w:rsid w:val="00092DA5"/>
    <w:rsid w:val="001737F1"/>
    <w:rsid w:val="002810A1"/>
    <w:rsid w:val="004350F6"/>
    <w:rsid w:val="00447334"/>
    <w:rsid w:val="00457E07"/>
    <w:rsid w:val="0066676D"/>
    <w:rsid w:val="008D2040"/>
    <w:rsid w:val="009621AD"/>
    <w:rsid w:val="00A16865"/>
    <w:rsid w:val="00AA0CFA"/>
    <w:rsid w:val="00CC390A"/>
    <w:rsid w:val="00CD5551"/>
    <w:rsid w:val="00E51790"/>
    <w:rsid w:val="00E6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458</Words>
  <Characters>3168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Sztana</cp:lastModifiedBy>
  <cp:revision>3</cp:revision>
  <dcterms:created xsi:type="dcterms:W3CDTF">2014-12-05T09:21:00Z</dcterms:created>
  <dcterms:modified xsi:type="dcterms:W3CDTF">2015-06-22T17:08:00Z</dcterms:modified>
</cp:coreProperties>
</file>