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72" w:rsidRPr="00461B1D" w:rsidRDefault="006B1872" w:rsidP="006B1872">
      <w:pPr>
        <w:pStyle w:val="Norm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61B1D">
        <w:rPr>
          <w:b/>
          <w:sz w:val="26"/>
          <w:szCs w:val="26"/>
        </w:rPr>
        <w:t>Szakdolgozati témák a Nyelv- és beszédfejlesztő szakterületen pedagógus-szakvizsgára felkészítő szakirányú továbbképzésen tanuló hallgatók számára</w:t>
      </w:r>
    </w:p>
    <w:p w:rsidR="00146115" w:rsidRDefault="0014611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6B1872" w:rsidTr="006B1872">
        <w:tc>
          <w:tcPr>
            <w:tcW w:w="2518" w:type="dxa"/>
          </w:tcPr>
          <w:p w:rsidR="006B1872" w:rsidRPr="006B1872" w:rsidRDefault="006B18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6B1872">
              <w:rPr>
                <w:rFonts w:ascii="Georgia" w:hAnsi="Georgia"/>
                <w:b/>
                <w:sz w:val="24"/>
                <w:szCs w:val="24"/>
              </w:rPr>
              <w:t>Basch Éva</w:t>
            </w:r>
          </w:p>
        </w:tc>
        <w:tc>
          <w:tcPr>
            <w:tcW w:w="6770" w:type="dxa"/>
          </w:tcPr>
          <w:p w:rsidR="006B1872" w:rsidRPr="006B1872" w:rsidRDefault="006B1872" w:rsidP="006B1872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B1872">
              <w:rPr>
                <w:rFonts w:ascii="Georgia" w:hAnsi="Georgia"/>
                <w:sz w:val="24"/>
                <w:szCs w:val="24"/>
              </w:rPr>
              <w:t>A modern technikai eszközök használatának hatása az általános iskolás gyermekek helyesírására.</w:t>
            </w:r>
          </w:p>
        </w:tc>
      </w:tr>
      <w:tr w:rsidR="006B1872" w:rsidTr="006B1872">
        <w:tc>
          <w:tcPr>
            <w:tcW w:w="2518" w:type="dxa"/>
            <w:vMerge w:val="restart"/>
          </w:tcPr>
          <w:p w:rsidR="006B1872" w:rsidRPr="006B1872" w:rsidRDefault="006B1872">
            <w:pPr>
              <w:rPr>
                <w:rFonts w:ascii="Georgia" w:hAnsi="Georgia"/>
                <w:sz w:val="24"/>
                <w:szCs w:val="24"/>
              </w:rPr>
            </w:pPr>
            <w:r w:rsidRPr="006B1872">
              <w:rPr>
                <w:rFonts w:ascii="Georgia" w:hAnsi="Georgia"/>
                <w:sz w:val="24"/>
                <w:szCs w:val="24"/>
              </w:rPr>
              <w:t>basch@jgypk.szte.hu</w:t>
            </w:r>
          </w:p>
        </w:tc>
        <w:tc>
          <w:tcPr>
            <w:tcW w:w="6770" w:type="dxa"/>
          </w:tcPr>
          <w:p w:rsidR="006B1872" w:rsidRPr="006B1872" w:rsidRDefault="006B1872" w:rsidP="006B1872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B1872">
              <w:rPr>
                <w:rFonts w:ascii="Georgia" w:hAnsi="Georgia"/>
                <w:sz w:val="24"/>
                <w:szCs w:val="24"/>
              </w:rPr>
              <w:t>A nyomtatott könyvben és az e-bookon olvasott szövegek értésének vizsgálata az általános iskolás gyermekek körében.</w:t>
            </w:r>
          </w:p>
        </w:tc>
      </w:tr>
      <w:tr w:rsidR="006B1872" w:rsidTr="006B1872">
        <w:tc>
          <w:tcPr>
            <w:tcW w:w="2518" w:type="dxa"/>
            <w:vMerge/>
          </w:tcPr>
          <w:p w:rsidR="006B1872" w:rsidRPr="006B1872" w:rsidRDefault="006B187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70" w:type="dxa"/>
          </w:tcPr>
          <w:p w:rsidR="006B1872" w:rsidRPr="006B1872" w:rsidRDefault="006B1872" w:rsidP="006B1872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B1872">
              <w:rPr>
                <w:rFonts w:ascii="Georgia" w:hAnsi="Georgia"/>
                <w:sz w:val="24"/>
                <w:szCs w:val="24"/>
              </w:rPr>
              <w:t>A kommunikatív kompetencia fejlesztése az általános iskola felső tagozatán.</w:t>
            </w:r>
          </w:p>
        </w:tc>
      </w:tr>
      <w:tr w:rsidR="006B1872" w:rsidTr="006B1872">
        <w:tc>
          <w:tcPr>
            <w:tcW w:w="2518" w:type="dxa"/>
            <w:vMerge/>
          </w:tcPr>
          <w:p w:rsidR="006B1872" w:rsidRPr="006B1872" w:rsidRDefault="006B187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70" w:type="dxa"/>
          </w:tcPr>
          <w:p w:rsidR="006B1872" w:rsidRPr="006B1872" w:rsidRDefault="006B1872" w:rsidP="006B1872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B1872">
              <w:rPr>
                <w:rFonts w:ascii="Georgia" w:hAnsi="Georgia"/>
                <w:sz w:val="24"/>
                <w:szCs w:val="24"/>
              </w:rPr>
              <w:t xml:space="preserve">A különleges bánásmódot igénylő </w:t>
            </w:r>
            <w:proofErr w:type="spellStart"/>
            <w:r w:rsidRPr="006B1872">
              <w:rPr>
                <w:rFonts w:ascii="Georgia" w:hAnsi="Georgia"/>
                <w:sz w:val="24"/>
                <w:szCs w:val="24"/>
              </w:rPr>
              <w:t>BTMN-es</w:t>
            </w:r>
            <w:proofErr w:type="spellEnd"/>
            <w:r w:rsidRPr="006B1872">
              <w:rPr>
                <w:rFonts w:ascii="Georgia" w:hAnsi="Georgia"/>
                <w:sz w:val="24"/>
                <w:szCs w:val="24"/>
              </w:rPr>
              <w:t xml:space="preserve"> tanulók anyanyelvi fejlesztésének lehetőségei a kisiskoláskorban.</w:t>
            </w:r>
          </w:p>
        </w:tc>
      </w:tr>
      <w:tr w:rsidR="006B1872" w:rsidTr="006B1872">
        <w:tc>
          <w:tcPr>
            <w:tcW w:w="2518" w:type="dxa"/>
            <w:vMerge/>
          </w:tcPr>
          <w:p w:rsidR="006B1872" w:rsidRPr="006B1872" w:rsidRDefault="006B187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70" w:type="dxa"/>
          </w:tcPr>
          <w:p w:rsidR="006B1872" w:rsidRPr="006B1872" w:rsidRDefault="006B1872" w:rsidP="006B1872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B1872">
              <w:rPr>
                <w:rFonts w:ascii="Georgia" w:hAnsi="Georgia"/>
                <w:sz w:val="24"/>
                <w:szCs w:val="24"/>
              </w:rPr>
              <w:t>A kisgyermekkori beszédfejlődés, a beszédfejlődési zavarok és ezek terápiája</w:t>
            </w:r>
          </w:p>
        </w:tc>
      </w:tr>
      <w:tr w:rsidR="006B1872" w:rsidTr="006B1872">
        <w:tc>
          <w:tcPr>
            <w:tcW w:w="2518" w:type="dxa"/>
          </w:tcPr>
          <w:p w:rsidR="006B1872" w:rsidRPr="006B1872" w:rsidRDefault="006B18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6B1872">
              <w:rPr>
                <w:rFonts w:ascii="Georgia" w:hAnsi="Georgia"/>
                <w:b/>
                <w:sz w:val="24"/>
                <w:szCs w:val="24"/>
              </w:rPr>
              <w:t>Erdei Tamás</w:t>
            </w:r>
          </w:p>
        </w:tc>
        <w:tc>
          <w:tcPr>
            <w:tcW w:w="6770" w:type="dxa"/>
          </w:tcPr>
          <w:p w:rsidR="006B1872" w:rsidRPr="006B1872" w:rsidRDefault="006B1872" w:rsidP="006B1872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6B1872">
              <w:rPr>
                <w:rFonts w:ascii="Georgia" w:hAnsi="Georgia"/>
                <w:sz w:val="24"/>
                <w:szCs w:val="24"/>
              </w:rPr>
              <w:t>Diskurzus- és társalgási jelenségek iskolai környezetben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6B1872" w:rsidTr="006B1872">
        <w:tc>
          <w:tcPr>
            <w:tcW w:w="2518" w:type="dxa"/>
            <w:vMerge w:val="restart"/>
          </w:tcPr>
          <w:p w:rsidR="006B1872" w:rsidRPr="006B1872" w:rsidRDefault="006B187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erdeit@jgypk.szte.hu</w:t>
            </w:r>
          </w:p>
        </w:tc>
        <w:tc>
          <w:tcPr>
            <w:tcW w:w="6770" w:type="dxa"/>
          </w:tcPr>
          <w:p w:rsidR="006B1872" w:rsidRPr="006B1872" w:rsidRDefault="006B1872" w:rsidP="006B1872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6B1872">
              <w:rPr>
                <w:rFonts w:ascii="Georgia" w:hAnsi="Georgia"/>
                <w:sz w:val="24"/>
                <w:szCs w:val="24"/>
              </w:rPr>
              <w:t xml:space="preserve">Számítógépes és/vagy </w:t>
            </w:r>
            <w:proofErr w:type="spellStart"/>
            <w:r w:rsidRPr="006B1872">
              <w:rPr>
                <w:rFonts w:ascii="Georgia" w:hAnsi="Georgia"/>
                <w:sz w:val="24"/>
                <w:szCs w:val="24"/>
              </w:rPr>
              <w:t>okostelefonos</w:t>
            </w:r>
            <w:proofErr w:type="spellEnd"/>
            <w:r w:rsidRPr="006B1872">
              <w:rPr>
                <w:rFonts w:ascii="Georgia" w:hAnsi="Georgia"/>
                <w:sz w:val="24"/>
                <w:szCs w:val="24"/>
              </w:rPr>
              <w:t xml:space="preserve"> applikációk a nyelvfejlesztésben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6B1872" w:rsidTr="006B1872">
        <w:tc>
          <w:tcPr>
            <w:tcW w:w="2518" w:type="dxa"/>
            <w:vMerge/>
          </w:tcPr>
          <w:p w:rsidR="006B1872" w:rsidRPr="006B1872" w:rsidRDefault="006B187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70" w:type="dxa"/>
          </w:tcPr>
          <w:p w:rsidR="006B1872" w:rsidRPr="006B1872" w:rsidRDefault="006B1872" w:rsidP="006B1872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6B1872">
              <w:rPr>
                <w:rFonts w:ascii="Georgia" w:hAnsi="Georgia"/>
                <w:sz w:val="24"/>
                <w:szCs w:val="24"/>
              </w:rPr>
              <w:t>Nyelvi hátrányos helyzet az iskolában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6B1872" w:rsidTr="006B1872">
        <w:tc>
          <w:tcPr>
            <w:tcW w:w="2518" w:type="dxa"/>
          </w:tcPr>
          <w:p w:rsidR="006B1872" w:rsidRPr="006B1872" w:rsidRDefault="006B18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6B1872">
              <w:rPr>
                <w:rFonts w:ascii="Georgia" w:hAnsi="Georgia"/>
                <w:b/>
                <w:sz w:val="24"/>
                <w:szCs w:val="24"/>
              </w:rPr>
              <w:t>Gaál Zsuzsanna</w:t>
            </w:r>
          </w:p>
        </w:tc>
        <w:tc>
          <w:tcPr>
            <w:tcW w:w="6770" w:type="dxa"/>
          </w:tcPr>
          <w:p w:rsidR="006B1872" w:rsidRPr="006B1872" w:rsidRDefault="006B1872" w:rsidP="006B1872">
            <w:pPr>
              <w:pStyle w:val="Nincstrkz"/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</w:pPr>
            <w:r w:rsidRPr="006B1872"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  <w:t>Szövegértési feladatok a szépirodalom (gyerekirodalom) felhasználásával (az általános vagy középiskolások számára).</w:t>
            </w:r>
          </w:p>
        </w:tc>
      </w:tr>
      <w:tr w:rsidR="006B1872" w:rsidTr="006B1872">
        <w:tc>
          <w:tcPr>
            <w:tcW w:w="2518" w:type="dxa"/>
            <w:vMerge w:val="restart"/>
          </w:tcPr>
          <w:p w:rsidR="006B1872" w:rsidRPr="006B1872" w:rsidRDefault="006B187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zgaal@jgypk.szte.hu</w:t>
            </w:r>
          </w:p>
        </w:tc>
        <w:tc>
          <w:tcPr>
            <w:tcW w:w="6770" w:type="dxa"/>
          </w:tcPr>
          <w:p w:rsidR="006B1872" w:rsidRPr="006B1872" w:rsidRDefault="006B1872" w:rsidP="006B1872">
            <w:pPr>
              <w:pStyle w:val="Nincstrkz"/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</w:pPr>
            <w:r w:rsidRPr="006B1872"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  <w:t>Szövegértési feladatok szakszövegek felhasználásával (az általános vagy középiskolások számára).</w:t>
            </w:r>
          </w:p>
        </w:tc>
      </w:tr>
      <w:tr w:rsidR="003D5887" w:rsidTr="003D5887">
        <w:trPr>
          <w:trHeight w:val="563"/>
        </w:trPr>
        <w:tc>
          <w:tcPr>
            <w:tcW w:w="2518" w:type="dxa"/>
            <w:vMerge/>
          </w:tcPr>
          <w:p w:rsidR="003D5887" w:rsidRPr="006B1872" w:rsidRDefault="003D588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70" w:type="dxa"/>
          </w:tcPr>
          <w:p w:rsidR="003D5887" w:rsidRPr="006B1872" w:rsidRDefault="003D5887" w:rsidP="006B1872">
            <w:pPr>
              <w:pStyle w:val="Nincstrkz"/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</w:pPr>
            <w:r w:rsidRPr="006B1872"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  <w:t>Szövegértési feladatok hallott szövegek felhasználásával (az általános vagy középiskolások számára).</w:t>
            </w:r>
          </w:p>
        </w:tc>
      </w:tr>
      <w:tr w:rsidR="006B1872" w:rsidTr="006B1872">
        <w:tc>
          <w:tcPr>
            <w:tcW w:w="2518" w:type="dxa"/>
            <w:vMerge/>
          </w:tcPr>
          <w:p w:rsidR="006B1872" w:rsidRPr="006B1872" w:rsidRDefault="006B187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70" w:type="dxa"/>
          </w:tcPr>
          <w:p w:rsidR="006B1872" w:rsidRPr="006B1872" w:rsidRDefault="006B1872" w:rsidP="006B1872">
            <w:pPr>
              <w:pStyle w:val="Nincstrkz"/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</w:pPr>
            <w:r w:rsidRPr="006B1872"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  <w:t>Szövegértés és szövegalkotás az egyetemista korosztály írásbeli és szóbeli alkotásaiban.</w:t>
            </w:r>
          </w:p>
        </w:tc>
      </w:tr>
      <w:tr w:rsidR="006B1872" w:rsidTr="006B1872">
        <w:tc>
          <w:tcPr>
            <w:tcW w:w="2518" w:type="dxa"/>
            <w:vMerge/>
          </w:tcPr>
          <w:p w:rsidR="006B1872" w:rsidRPr="006B1872" w:rsidRDefault="006B187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70" w:type="dxa"/>
          </w:tcPr>
          <w:p w:rsidR="006B1872" w:rsidRPr="006B1872" w:rsidRDefault="006B1872" w:rsidP="006B1872">
            <w:pPr>
              <w:pStyle w:val="Nincstrkz"/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</w:pPr>
            <w:r w:rsidRPr="006B1872"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  <w:t>Speciális lehetőségek a nyelvi fejlesztésben (anyanyelv-elsajátítás, idegennyelv-oktatás).</w:t>
            </w:r>
          </w:p>
        </w:tc>
      </w:tr>
      <w:tr w:rsidR="006B1872" w:rsidTr="006B1872">
        <w:tc>
          <w:tcPr>
            <w:tcW w:w="2518" w:type="dxa"/>
            <w:vMerge/>
          </w:tcPr>
          <w:p w:rsidR="006B1872" w:rsidRPr="006B1872" w:rsidRDefault="006B187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70" w:type="dxa"/>
          </w:tcPr>
          <w:p w:rsidR="006B1872" w:rsidRPr="006B1872" w:rsidRDefault="006B1872" w:rsidP="006B1872">
            <w:pPr>
              <w:pStyle w:val="Nincstrkz"/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</w:pPr>
            <w:r w:rsidRPr="006B1872">
              <w:rPr>
                <w:rFonts w:ascii="Georgia" w:eastAsiaTheme="minorEastAsia" w:hAnsi="Georgia" w:cstheme="minorBidi"/>
                <w:sz w:val="24"/>
                <w:szCs w:val="24"/>
                <w:lang w:eastAsia="zh-CN"/>
              </w:rPr>
              <w:t>Alternatív módszerek a nyelv- és beszédfejlesztésben.</w:t>
            </w:r>
          </w:p>
        </w:tc>
      </w:tr>
      <w:tr w:rsidR="006B1872" w:rsidTr="006B1872">
        <w:tc>
          <w:tcPr>
            <w:tcW w:w="2518" w:type="dxa"/>
          </w:tcPr>
          <w:p w:rsidR="006B1872" w:rsidRPr="006B1872" w:rsidRDefault="006B1872" w:rsidP="006B1872">
            <w:pPr>
              <w:spacing w:line="276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6B1872">
              <w:rPr>
                <w:rFonts w:ascii="Georgia" w:hAnsi="Georgia"/>
                <w:b/>
                <w:sz w:val="24"/>
                <w:szCs w:val="24"/>
              </w:rPr>
              <w:t>Sulyok Hedvig</w:t>
            </w:r>
          </w:p>
        </w:tc>
        <w:tc>
          <w:tcPr>
            <w:tcW w:w="6770" w:type="dxa"/>
          </w:tcPr>
          <w:p w:rsidR="006B1872" w:rsidRPr="006B1872" w:rsidRDefault="006B1872" w:rsidP="006B1872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B1872">
              <w:rPr>
                <w:rFonts w:ascii="Georgia" w:hAnsi="Georgia"/>
                <w:sz w:val="24"/>
                <w:szCs w:val="24"/>
              </w:rPr>
              <w:t>A nonverbális kommunikáció szerepe és jelentősége a tanár-diák kapcsolatban.</w:t>
            </w:r>
          </w:p>
        </w:tc>
      </w:tr>
      <w:tr w:rsidR="007A3F4C" w:rsidTr="006B1872">
        <w:tc>
          <w:tcPr>
            <w:tcW w:w="2518" w:type="dxa"/>
            <w:vMerge w:val="restart"/>
          </w:tcPr>
          <w:p w:rsidR="007A3F4C" w:rsidRPr="006B1872" w:rsidRDefault="007A3F4C" w:rsidP="006B1872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sulyok@jgypk.szte.hu</w:t>
            </w:r>
          </w:p>
        </w:tc>
        <w:tc>
          <w:tcPr>
            <w:tcW w:w="6770" w:type="dxa"/>
          </w:tcPr>
          <w:p w:rsidR="007A3F4C" w:rsidRPr="006B1872" w:rsidRDefault="007A3F4C" w:rsidP="006B1872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B1872">
              <w:rPr>
                <w:rFonts w:ascii="Georgia" w:hAnsi="Georgia"/>
                <w:sz w:val="24"/>
                <w:szCs w:val="24"/>
              </w:rPr>
              <w:t>5–6. (vagy 7–8.) osztályos tanulók jellegzetes helyesírási hibái az írásbeli dolgozatok tükrében.</w:t>
            </w:r>
          </w:p>
        </w:tc>
      </w:tr>
      <w:tr w:rsidR="007A3F4C" w:rsidTr="006B1872">
        <w:tc>
          <w:tcPr>
            <w:tcW w:w="2518" w:type="dxa"/>
            <w:vMerge/>
          </w:tcPr>
          <w:p w:rsidR="007A3F4C" w:rsidRPr="006B1872" w:rsidRDefault="007A3F4C" w:rsidP="006B1872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770" w:type="dxa"/>
          </w:tcPr>
          <w:p w:rsidR="007A3F4C" w:rsidRPr="006B1872" w:rsidRDefault="007A3F4C" w:rsidP="006B1872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B1872">
              <w:rPr>
                <w:rFonts w:ascii="Georgia" w:hAnsi="Georgia"/>
                <w:sz w:val="24"/>
                <w:szCs w:val="24"/>
              </w:rPr>
              <w:t xml:space="preserve">Befolyásolja-e – és ha igen, hogyan – az </w:t>
            </w:r>
            <w:proofErr w:type="spellStart"/>
            <w:r w:rsidRPr="006B1872">
              <w:rPr>
                <w:rFonts w:ascii="Georgia" w:hAnsi="Georgia"/>
                <w:sz w:val="24"/>
                <w:szCs w:val="24"/>
              </w:rPr>
              <w:t>sms-kommunikáció</w:t>
            </w:r>
            <w:proofErr w:type="spellEnd"/>
            <w:r w:rsidRPr="006B1872">
              <w:rPr>
                <w:rFonts w:ascii="Georgia" w:hAnsi="Georgia"/>
                <w:sz w:val="24"/>
                <w:szCs w:val="24"/>
              </w:rPr>
              <w:t xml:space="preserve"> gyermekeink helyesírási kompetenciáját?</w:t>
            </w:r>
          </w:p>
        </w:tc>
      </w:tr>
      <w:tr w:rsidR="00374605" w:rsidTr="008E1944">
        <w:tc>
          <w:tcPr>
            <w:tcW w:w="9288" w:type="dxa"/>
            <w:gridSpan w:val="2"/>
          </w:tcPr>
          <w:p w:rsidR="00374605" w:rsidRPr="006B1872" w:rsidRDefault="00374605" w:rsidP="00374605">
            <w:pPr>
              <w:jc w:val="center"/>
              <w:rPr>
                <w:rFonts w:ascii="Georgia" w:hAnsi="Georgia"/>
                <w:sz w:val="24"/>
                <w:szCs w:val="24"/>
              </w:rPr>
            </w:pPr>
            <w:bookmarkStart w:id="0" w:name="_GoBack"/>
            <w:r w:rsidRPr="00374605">
              <w:rPr>
                <w:rFonts w:ascii="Georgia" w:hAnsi="Georgia"/>
                <w:b/>
                <w:sz w:val="24"/>
                <w:szCs w:val="24"/>
              </w:rPr>
              <w:t>Az oktatóval történő egyeztetés alapján egyéni témaválasztás is lehetséges.</w:t>
            </w:r>
            <w:bookmarkEnd w:id="0"/>
          </w:p>
        </w:tc>
      </w:tr>
    </w:tbl>
    <w:p w:rsidR="006B1872" w:rsidRDefault="006B1872"/>
    <w:sectPr w:rsidR="006B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B85"/>
    <w:multiLevelType w:val="hybridMultilevel"/>
    <w:tmpl w:val="626C5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F9"/>
    <w:rsid w:val="00146115"/>
    <w:rsid w:val="00374605"/>
    <w:rsid w:val="003D5887"/>
    <w:rsid w:val="006B1872"/>
    <w:rsid w:val="007A3F4C"/>
    <w:rsid w:val="00C95A6D"/>
    <w:rsid w:val="00E2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6B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B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B187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6B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B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B187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2018-02-15T08:05:00Z</dcterms:created>
  <dcterms:modified xsi:type="dcterms:W3CDTF">2018-02-20T11:39:00Z</dcterms:modified>
</cp:coreProperties>
</file>