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42" w:rsidRDefault="008B7C42" w:rsidP="008B7C42">
      <w:pPr>
        <w:jc w:val="center"/>
        <w:rPr>
          <w:b/>
        </w:rPr>
      </w:pPr>
    </w:p>
    <w:p w:rsidR="008B7C42" w:rsidRPr="00633AF8" w:rsidRDefault="008B7C42" w:rsidP="00633AF8">
      <w:pPr>
        <w:rPr>
          <w:b/>
        </w:rPr>
      </w:pPr>
      <w:r>
        <w:rPr>
          <w:b/>
        </w:rPr>
        <w:t xml:space="preserve">A szakirányú továbbképzés neve: </w:t>
      </w:r>
      <w:r>
        <w:t xml:space="preserve">Idegennyelvi szakmai kommunikátor szakirányú továbbképzési szak </w:t>
      </w:r>
    </w:p>
    <w:p w:rsidR="00633AF8" w:rsidRDefault="00633AF8" w:rsidP="008B7C42">
      <w:pPr>
        <w:ind w:left="708"/>
      </w:pPr>
    </w:p>
    <w:p w:rsidR="008B7C42" w:rsidRDefault="008B7C42" w:rsidP="008B7C42">
      <w:r>
        <w:rPr>
          <w:b/>
        </w:rPr>
        <w:t xml:space="preserve">A szakképzettség oklevélben szereplő megnevezése: </w:t>
      </w:r>
      <w:r>
        <w:t xml:space="preserve">angol / francia / német / orosz idegen nyelvi szakmai kommunikátor </w:t>
      </w:r>
    </w:p>
    <w:p w:rsidR="008B7C42" w:rsidRDefault="008B7C42" w:rsidP="008B7C42">
      <w:pPr>
        <w:rPr>
          <w:b/>
        </w:rPr>
      </w:pPr>
    </w:p>
    <w:p w:rsidR="008B7C42" w:rsidRDefault="008B7C42" w:rsidP="008B7C42">
      <w:pPr>
        <w:rPr>
          <w:b/>
        </w:rPr>
      </w:pPr>
      <w:r>
        <w:rPr>
          <w:b/>
        </w:rPr>
        <w:t xml:space="preserve">A szakirányú továbbképzés képzési területe: gazdaságtudomány </w:t>
      </w:r>
    </w:p>
    <w:p w:rsidR="008B7C42" w:rsidRDefault="008B7C42" w:rsidP="008B7C42"/>
    <w:p w:rsidR="008B7C42" w:rsidRDefault="008B7C42" w:rsidP="008B7C42"/>
    <w:p w:rsidR="008B7C42" w:rsidRDefault="008B7C42" w:rsidP="008B7C42">
      <w:pPr>
        <w:jc w:val="center"/>
        <w:rPr>
          <w:b/>
          <w:caps/>
        </w:rPr>
      </w:pPr>
      <w:r>
        <w:rPr>
          <w:b/>
          <w:caps/>
        </w:rPr>
        <w:t>Képzési Program</w:t>
      </w:r>
    </w:p>
    <w:p w:rsidR="008B7C42" w:rsidRDefault="008B7C42" w:rsidP="008B7C42">
      <w:pPr>
        <w:jc w:val="center"/>
        <w:rPr>
          <w:b/>
          <w:caps/>
        </w:rPr>
      </w:pPr>
    </w:p>
    <w:p w:rsidR="008B7C42" w:rsidRDefault="008B7C42" w:rsidP="008B7C42">
      <w:pPr>
        <w:rPr>
          <w:b/>
        </w:rPr>
      </w:pPr>
    </w:p>
    <w:tbl>
      <w:tblPr>
        <w:tblW w:w="7309" w:type="dxa"/>
        <w:tblInd w:w="-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705"/>
        <w:gridCol w:w="646"/>
        <w:gridCol w:w="660"/>
        <w:gridCol w:w="217"/>
        <w:gridCol w:w="220"/>
        <w:gridCol w:w="1519"/>
        <w:gridCol w:w="1342"/>
      </w:tblGrid>
      <w:tr w:rsidR="00633AF8" w:rsidTr="00633AF8">
        <w:tc>
          <w:tcPr>
            <w:tcW w:w="2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b/>
                <w:sz w:val="18"/>
                <w:szCs w:val="18"/>
              </w:rPr>
              <w:t>1. Tantárgy neve</w:t>
            </w:r>
          </w:p>
        </w:tc>
        <w:tc>
          <w:tcPr>
            <w:tcW w:w="17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b/>
                <w:sz w:val="18"/>
                <w:szCs w:val="18"/>
              </w:rPr>
              <w:t>2. Félév és kredit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b/>
                <w:sz w:val="18"/>
                <w:szCs w:val="18"/>
              </w:rPr>
              <w:t>3. Számon-kérés típusa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b/>
                <w:sz w:val="18"/>
                <w:szCs w:val="18"/>
              </w:rPr>
              <w:t>4. Kontakt óraszám</w:t>
            </w:r>
          </w:p>
        </w:tc>
      </w:tr>
      <w:tr w:rsidR="00633AF8" w:rsidTr="00633AF8">
        <w:tc>
          <w:tcPr>
            <w:tcW w:w="2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Default="00633AF8" w:rsidP="00FE2D8B"/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3AF8" w:rsidTr="00633AF8"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Pr="00457FB4" w:rsidRDefault="00633AF8" w:rsidP="00FE2D8B">
            <w:pPr>
              <w:jc w:val="both"/>
            </w:pPr>
            <w:r w:rsidRPr="00457FB4">
              <w:rPr>
                <w:sz w:val="18"/>
                <w:szCs w:val="18"/>
              </w:rPr>
              <w:t>Gazdasági</w:t>
            </w:r>
            <w:r>
              <w:rPr>
                <w:sz w:val="18"/>
                <w:szCs w:val="18"/>
              </w:rPr>
              <w:t xml:space="preserve"> és társadalomtudományi</w:t>
            </w:r>
            <w:r w:rsidRPr="00457FB4">
              <w:rPr>
                <w:sz w:val="18"/>
                <w:szCs w:val="18"/>
              </w:rPr>
              <w:t xml:space="preserve"> szaknyelv és szakmai </w:t>
            </w:r>
            <w:r w:rsidRPr="00C25CE4">
              <w:rPr>
                <w:sz w:val="18"/>
                <w:szCs w:val="18"/>
              </w:rPr>
              <w:t>műfajok elmélete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sz w:val="18"/>
                <w:szCs w:val="18"/>
              </w:rPr>
              <w:t>koll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</w:tr>
      <w:tr w:rsidR="00633AF8" w:rsidTr="00633AF8"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Pr="00457FB4" w:rsidRDefault="00633AF8" w:rsidP="00FE2D8B">
            <w:pPr>
              <w:jc w:val="both"/>
            </w:pPr>
            <w:r>
              <w:rPr>
                <w:sz w:val="18"/>
                <w:szCs w:val="18"/>
              </w:rPr>
              <w:t xml:space="preserve">Gazdasági és társadalomtudományi szaknyelv és szakmai </w:t>
            </w:r>
            <w:r w:rsidRPr="00C25CE4">
              <w:rPr>
                <w:sz w:val="18"/>
                <w:szCs w:val="18"/>
              </w:rPr>
              <w:t>műfajok gyakorlata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sz w:val="18"/>
                <w:szCs w:val="18"/>
              </w:rPr>
              <w:t>gyj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</w:tr>
      <w:tr w:rsidR="00633AF8" w:rsidTr="00633AF8"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both"/>
            </w:pPr>
            <w:r>
              <w:rPr>
                <w:bCs/>
                <w:sz w:val="18"/>
                <w:szCs w:val="18"/>
              </w:rPr>
              <w:t>Szakmai szövegolvasás és szókincsfejlesztés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sz w:val="18"/>
                <w:szCs w:val="18"/>
              </w:rPr>
              <w:t>gyj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</w:tr>
      <w:tr w:rsidR="00633AF8" w:rsidTr="00633AF8"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both"/>
            </w:pPr>
            <w:r>
              <w:rPr>
                <w:bCs/>
                <w:sz w:val="18"/>
                <w:szCs w:val="18"/>
              </w:rPr>
              <w:t xml:space="preserve">Összesen: 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</w:tr>
      <w:tr w:rsidR="00633AF8" w:rsidTr="00633AF8"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II. Szakmai ismeretek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</w:tr>
      <w:tr w:rsidR="00633AF8" w:rsidTr="00633AF8"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both"/>
            </w:pPr>
            <w:r>
              <w:rPr>
                <w:bCs/>
                <w:sz w:val="18"/>
                <w:szCs w:val="18"/>
              </w:rPr>
              <w:t>Szóbeli szakmai kommunikáció I.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sz w:val="18"/>
                <w:szCs w:val="18"/>
              </w:rPr>
              <w:t>gyj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sz w:val="18"/>
                <w:szCs w:val="18"/>
              </w:rPr>
              <w:t>28</w:t>
            </w:r>
          </w:p>
        </w:tc>
      </w:tr>
      <w:tr w:rsidR="00633AF8" w:rsidTr="00633AF8"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both"/>
            </w:pPr>
            <w:r>
              <w:rPr>
                <w:bCs/>
                <w:sz w:val="18"/>
                <w:szCs w:val="18"/>
              </w:rPr>
              <w:t>Szóbeli szakmai kommunikáció II.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sz w:val="18"/>
                <w:szCs w:val="18"/>
              </w:rPr>
              <w:t>gyj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sz w:val="18"/>
                <w:szCs w:val="18"/>
              </w:rPr>
              <w:t>28</w:t>
            </w:r>
          </w:p>
        </w:tc>
      </w:tr>
      <w:tr w:rsidR="00633AF8" w:rsidTr="00633AF8"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both"/>
            </w:pPr>
            <w:r>
              <w:rPr>
                <w:bCs/>
                <w:sz w:val="18"/>
                <w:szCs w:val="18"/>
              </w:rPr>
              <w:t>Írásbeli szakmai kommunikáció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sz w:val="18"/>
                <w:szCs w:val="18"/>
              </w:rPr>
              <w:t>gyj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sz w:val="18"/>
                <w:szCs w:val="18"/>
              </w:rPr>
              <w:t>28</w:t>
            </w:r>
          </w:p>
        </w:tc>
      </w:tr>
      <w:tr w:rsidR="00633AF8" w:rsidTr="00633AF8"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III. Differenciált szakmai ismeretek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</w:tr>
      <w:tr w:rsidR="00633AF8" w:rsidTr="00633AF8"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r>
              <w:rPr>
                <w:bCs/>
                <w:sz w:val="18"/>
                <w:szCs w:val="18"/>
                <w:highlight w:val="white"/>
              </w:rPr>
              <w:t xml:space="preserve">Tárgyalástechnika és viselkedéskultúra 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gyj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sz w:val="18"/>
                <w:szCs w:val="18"/>
              </w:rPr>
              <w:t>28</w:t>
            </w:r>
          </w:p>
        </w:tc>
      </w:tr>
      <w:tr w:rsidR="00633AF8" w:rsidTr="00633AF8"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r>
              <w:rPr>
                <w:bCs/>
                <w:sz w:val="18"/>
                <w:szCs w:val="18"/>
                <w:highlight w:val="white"/>
              </w:rPr>
              <w:t>Prezentáció a szakmai kommunikációban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gyj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</w:tr>
      <w:tr w:rsidR="00633AF8" w:rsidRPr="00457FB4" w:rsidTr="00633AF8"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Pr="00457FB4" w:rsidRDefault="00633AF8" w:rsidP="00FE2D8B">
            <w:pPr>
              <w:jc w:val="both"/>
            </w:pPr>
            <w:r w:rsidRPr="00C25CE4">
              <w:rPr>
                <w:bCs/>
                <w:sz w:val="18"/>
                <w:szCs w:val="18"/>
              </w:rPr>
              <w:t xml:space="preserve">Gazdasági </w:t>
            </w:r>
            <w:r>
              <w:rPr>
                <w:bCs/>
                <w:sz w:val="18"/>
                <w:szCs w:val="18"/>
              </w:rPr>
              <w:t xml:space="preserve">és társadalomtudományi </w:t>
            </w:r>
            <w:r w:rsidRPr="00C25CE4">
              <w:rPr>
                <w:bCs/>
                <w:sz w:val="18"/>
                <w:szCs w:val="18"/>
              </w:rPr>
              <w:t>elemzések nyelve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Pr="00457FB4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Pr="00457FB4" w:rsidRDefault="00633AF8" w:rsidP="00FE2D8B">
            <w:pPr>
              <w:jc w:val="center"/>
              <w:rPr>
                <w:sz w:val="18"/>
                <w:szCs w:val="18"/>
              </w:rPr>
            </w:pPr>
            <w:r w:rsidRPr="00C25CE4">
              <w:rPr>
                <w:sz w:val="18"/>
                <w:szCs w:val="18"/>
              </w:rPr>
              <w:t>3</w:t>
            </w:r>
          </w:p>
        </w:tc>
        <w:tc>
          <w:tcPr>
            <w:tcW w:w="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Pr="00457FB4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33AF8" w:rsidRPr="00457FB4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Pr="00457FB4" w:rsidRDefault="00633AF8" w:rsidP="00FE2D8B">
            <w:pPr>
              <w:jc w:val="center"/>
              <w:rPr>
                <w:sz w:val="18"/>
                <w:szCs w:val="18"/>
              </w:rPr>
            </w:pPr>
            <w:r w:rsidRPr="00C25CE4">
              <w:rPr>
                <w:sz w:val="18"/>
                <w:szCs w:val="18"/>
              </w:rPr>
              <w:t>gyj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Pr="00457FB4" w:rsidRDefault="00633AF8" w:rsidP="00FE2D8B">
            <w:pPr>
              <w:jc w:val="center"/>
            </w:pPr>
            <w:r w:rsidRPr="00C25CE4">
              <w:rPr>
                <w:sz w:val="18"/>
                <w:szCs w:val="18"/>
              </w:rPr>
              <w:t>14</w:t>
            </w:r>
          </w:p>
        </w:tc>
      </w:tr>
      <w:tr w:rsidR="00633AF8" w:rsidTr="00633AF8"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Pr="00457FB4" w:rsidRDefault="00633AF8" w:rsidP="00FE2D8B">
            <w:pPr>
              <w:jc w:val="both"/>
            </w:pPr>
            <w:r w:rsidRPr="00C25CE4">
              <w:rPr>
                <w:bCs/>
                <w:sz w:val="18"/>
                <w:szCs w:val="18"/>
              </w:rPr>
              <w:t>Nyelvi közvetítés szóban és írásban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Pr="00457FB4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Pr="00457FB4" w:rsidRDefault="00633AF8" w:rsidP="00FE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Pr="00457FB4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33AF8" w:rsidRPr="00457FB4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Pr="00457FB4" w:rsidRDefault="00633AF8" w:rsidP="00FE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gyj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Pr="00457FB4" w:rsidRDefault="00633AF8" w:rsidP="00FE2D8B">
            <w:pPr>
              <w:jc w:val="center"/>
            </w:pPr>
            <w:r>
              <w:rPr>
                <w:sz w:val="18"/>
                <w:szCs w:val="18"/>
              </w:rPr>
              <w:t>28</w:t>
            </w:r>
          </w:p>
        </w:tc>
      </w:tr>
      <w:tr w:rsidR="00633AF8" w:rsidTr="00633AF8"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both"/>
            </w:pPr>
            <w:r>
              <w:rPr>
                <w:bCs/>
                <w:sz w:val="18"/>
                <w:szCs w:val="18"/>
                <w:highlight w:val="white"/>
              </w:rPr>
              <w:t>Szakdolgozati konzultáció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t>ai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</w:p>
        </w:tc>
      </w:tr>
      <w:tr w:rsidR="00633AF8" w:rsidTr="00633AF8"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Pr="00457FB4" w:rsidRDefault="00633AF8" w:rsidP="00FE2D8B">
            <w:pPr>
              <w:jc w:val="both"/>
            </w:pPr>
            <w:r w:rsidRPr="00C25CE4">
              <w:rPr>
                <w:b/>
                <w:sz w:val="18"/>
                <w:szCs w:val="18"/>
              </w:rPr>
              <w:t>Szakdolgozat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Pr="00457FB4" w:rsidRDefault="00633AF8" w:rsidP="00FE2D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Pr="00457FB4" w:rsidRDefault="00633AF8" w:rsidP="00FE2D8B">
            <w:pPr>
              <w:jc w:val="center"/>
              <w:rPr>
                <w:b/>
                <w:sz w:val="18"/>
                <w:szCs w:val="18"/>
              </w:rPr>
            </w:pPr>
            <w:r w:rsidRPr="00C25CE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Pr="00457FB4" w:rsidRDefault="00633AF8" w:rsidP="00FE2D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33AF8" w:rsidRPr="00457FB4" w:rsidRDefault="00633AF8" w:rsidP="00FE2D8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Pr="00457FB4" w:rsidRDefault="00633AF8" w:rsidP="00FE2D8B">
            <w:pPr>
              <w:jc w:val="center"/>
              <w:rPr>
                <w:b/>
                <w:sz w:val="18"/>
                <w:szCs w:val="18"/>
              </w:rPr>
            </w:pPr>
            <w:r w:rsidRPr="00C25CE4">
              <w:rPr>
                <w:b/>
                <w:sz w:val="18"/>
                <w:szCs w:val="18"/>
              </w:rPr>
              <w:t xml:space="preserve">gyj 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Pr="00457FB4" w:rsidRDefault="00633AF8" w:rsidP="00FE2D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3AF8" w:rsidTr="00633AF8"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Default="00633AF8" w:rsidP="00FE2D8B">
            <w:pPr>
              <w:jc w:val="both"/>
            </w:pPr>
            <w:r>
              <w:rPr>
                <w:b/>
                <w:sz w:val="18"/>
                <w:szCs w:val="18"/>
              </w:rPr>
              <w:t xml:space="preserve">Záróvizsga 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3AF8" w:rsidTr="00633AF8"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Default="00633AF8" w:rsidP="00FE2D8B">
            <w:pPr>
              <w:jc w:val="both"/>
            </w:pPr>
            <w:r>
              <w:rPr>
                <w:b/>
                <w:sz w:val="18"/>
                <w:szCs w:val="18"/>
              </w:rPr>
              <w:t>Idegennyelvi szakmai kommunikátor szakirányú továbbképzési szak (összesen)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Default="00633AF8" w:rsidP="00FE2D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8" w:type="dxa"/>
            </w:tcMar>
          </w:tcPr>
          <w:p w:rsidR="00633AF8" w:rsidRDefault="00633AF8" w:rsidP="00FE2D8B">
            <w:pPr>
              <w:jc w:val="center"/>
            </w:pPr>
            <w:r>
              <w:rPr>
                <w:b/>
                <w:sz w:val="18"/>
                <w:szCs w:val="18"/>
              </w:rPr>
              <w:t>210</w:t>
            </w:r>
          </w:p>
        </w:tc>
      </w:tr>
    </w:tbl>
    <w:p w:rsidR="008B7C42" w:rsidRDefault="008B7C42" w:rsidP="008B7C42"/>
    <w:p w:rsidR="008B7C42" w:rsidRDefault="008B7C42" w:rsidP="008B7C42"/>
    <w:p w:rsidR="00633AF8" w:rsidRDefault="00633AF8" w:rsidP="008B7C42"/>
    <w:p w:rsidR="008B7C42" w:rsidRDefault="008B7C42" w:rsidP="008B7C42">
      <w:pPr>
        <w:pStyle w:val="Default"/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Elsajátítandó kompetenciák, tudáselemek, megszerezhető ismeretek </w:t>
      </w:r>
    </w:p>
    <w:p w:rsidR="008B7C42" w:rsidRDefault="008B7C42" w:rsidP="008B7C42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idegen nyelvi szakmai kommunikátor szakirányú továbbképzésben végzettek </w:t>
      </w:r>
    </w:p>
    <w:p w:rsidR="008B7C42" w:rsidRDefault="008B7C42" w:rsidP="008B7C42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képesek stratégiai szintű gondolkodásra, </w:t>
      </w:r>
    </w:p>
    <w:p w:rsidR="008B7C42" w:rsidRDefault="008B7C42" w:rsidP="008B7C42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jó kommunikatív érzékkel és nagyfokú kreativitással rendelkeznek, továbbá </w:t>
      </w:r>
    </w:p>
    <w:p w:rsidR="008B7C42" w:rsidRPr="00633AF8" w:rsidRDefault="008B7C42" w:rsidP="008B7C42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 w:rsidRPr="00633AF8">
        <w:rPr>
          <w:color w:val="auto"/>
          <w:sz w:val="23"/>
          <w:szCs w:val="23"/>
        </w:rPr>
        <w:t xml:space="preserve">képesek a gazdasági és társadalomtudományi szakterületen, illetve a saját szakterületükön írásban és szóban a képzés nyelvén kommunikálni </w:t>
      </w:r>
    </w:p>
    <w:p w:rsidR="008B7C42" w:rsidRPr="00633AF8" w:rsidRDefault="008B7C42" w:rsidP="008B7C42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 w:rsidRPr="00633AF8">
        <w:rPr>
          <w:color w:val="auto"/>
          <w:sz w:val="23"/>
          <w:szCs w:val="23"/>
        </w:rPr>
        <w:t xml:space="preserve">magas szintű ismeretekkel rendelkeznek a gazdasági és társadalomtudományi szaknyelvről, illetve a saját szaknyelvük szókincsévről és szóhasználatáról </w:t>
      </w:r>
    </w:p>
    <w:p w:rsidR="008B7C42" w:rsidRPr="00633AF8" w:rsidRDefault="008B7C42" w:rsidP="008B7C42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633AF8">
        <w:rPr>
          <w:color w:val="auto"/>
          <w:sz w:val="23"/>
          <w:szCs w:val="23"/>
        </w:rPr>
        <w:lastRenderedPageBreak/>
        <w:t>magas szintű ismeretekkel rendelkeznek a tipikus gazdasági és társadalomtudományi, illetve a saját szakterületük írásbeli műfajainak használatában, azokat igényesen művelik,</w:t>
      </w:r>
    </w:p>
    <w:p w:rsidR="008B7C42" w:rsidRPr="00633AF8" w:rsidRDefault="008B7C42" w:rsidP="008B7C42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 w:rsidRPr="00633AF8">
        <w:rPr>
          <w:color w:val="auto"/>
          <w:sz w:val="23"/>
          <w:szCs w:val="23"/>
        </w:rPr>
        <w:t>alkalmasak az adott szakterületen idegen nyelvi prezentáció megtartására,</w:t>
      </w:r>
    </w:p>
    <w:p w:rsidR="008B7C42" w:rsidRPr="00633AF8" w:rsidRDefault="008B7C42" w:rsidP="008B7C42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633AF8">
        <w:rPr>
          <w:color w:val="auto"/>
          <w:sz w:val="23"/>
          <w:szCs w:val="23"/>
        </w:rPr>
        <w:t xml:space="preserve">alkalmasak az adott szakterületet érintő tárgyalásokon kommunikálni,  idegen nyelven tárgyalni, </w:t>
      </w:r>
    </w:p>
    <w:p w:rsidR="008B7C42" w:rsidRPr="00633AF8" w:rsidRDefault="008B7C42" w:rsidP="008B7C42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 w:rsidRPr="00633AF8">
        <w:rPr>
          <w:color w:val="auto"/>
          <w:sz w:val="23"/>
          <w:szCs w:val="23"/>
        </w:rPr>
        <w:t>képesek az adott szakterület tudományos vizsgálatára.</w:t>
      </w:r>
    </w:p>
    <w:p w:rsidR="008B7C42" w:rsidRDefault="008B7C42" w:rsidP="008B7C42">
      <w:pPr>
        <w:pStyle w:val="Default"/>
      </w:pPr>
    </w:p>
    <w:p w:rsidR="008B7C42" w:rsidRDefault="008B7C42" w:rsidP="008B7C42">
      <w:pPr>
        <w:pStyle w:val="Default"/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Személyes adottságok, készségek </w:t>
      </w:r>
    </w:p>
    <w:p w:rsidR="008B7C42" w:rsidRDefault="008B7C42" w:rsidP="008B7C42">
      <w:pPr>
        <w:pStyle w:val="Default"/>
        <w:ind w:left="426"/>
      </w:pPr>
      <w:r>
        <w:rPr>
          <w:sz w:val="23"/>
          <w:szCs w:val="23"/>
        </w:rPr>
        <w:t xml:space="preserve">Az idegen nyelvi szakmai kommunikátor </w:t>
      </w:r>
    </w:p>
    <w:p w:rsidR="008B7C42" w:rsidRDefault="008B7C42" w:rsidP="008B7C42">
      <w:pPr>
        <w:pStyle w:val="Default"/>
        <w:numPr>
          <w:ilvl w:val="0"/>
          <w:numId w:val="5"/>
        </w:numPr>
        <w:jc w:val="both"/>
      </w:pPr>
      <w:r>
        <w:rPr>
          <w:sz w:val="23"/>
          <w:szCs w:val="23"/>
        </w:rPr>
        <w:t>személyes adottságai és képességei (mint pl. empátia, szociális érzékenység, együttműködő képesség, tolerancia, rugalmasság, önértékelési képesség, sikerorientáltság, a minőség iránti elkötelezettség, képesség önálló munkavégzésre vagy csapatmunkában való részvételre, megfelelő idegen nyelvi kifejező képesség) a közösség, a munkahely sikerességét és eredményességét segítik. Mindemellett</w:t>
      </w:r>
    </w:p>
    <w:p w:rsidR="008B7C42" w:rsidRDefault="008B7C42" w:rsidP="008B7C42">
      <w:pPr>
        <w:pStyle w:val="Default"/>
        <w:numPr>
          <w:ilvl w:val="0"/>
          <w:numId w:val="5"/>
        </w:numPr>
        <w:jc w:val="both"/>
      </w:pPr>
      <w:r>
        <w:rPr>
          <w:sz w:val="23"/>
          <w:szCs w:val="23"/>
        </w:rPr>
        <w:t xml:space="preserve">fogékony a nemzetközi környezetben zajló interkulturális kommunikáció jellemzőire, </w:t>
      </w:r>
    </w:p>
    <w:p w:rsidR="008B7C42" w:rsidRDefault="008B7C42" w:rsidP="008B7C42">
      <w:pPr>
        <w:pStyle w:val="Default"/>
        <w:numPr>
          <w:ilvl w:val="0"/>
          <w:numId w:val="5"/>
        </w:numPr>
        <w:jc w:val="both"/>
      </w:pPr>
      <w:r>
        <w:rPr>
          <w:sz w:val="23"/>
          <w:szCs w:val="23"/>
        </w:rPr>
        <w:t xml:space="preserve">képes azok figyelembevételével rugalmasan és empatikusan kommunikálni, </w:t>
      </w:r>
    </w:p>
    <w:p w:rsidR="008B7C42" w:rsidRDefault="008B7C42" w:rsidP="008B7C42">
      <w:pPr>
        <w:pStyle w:val="Default"/>
        <w:numPr>
          <w:ilvl w:val="0"/>
          <w:numId w:val="5"/>
        </w:numPr>
        <w:jc w:val="both"/>
      </w:pPr>
      <w:r>
        <w:rPr>
          <w:sz w:val="23"/>
          <w:szCs w:val="23"/>
        </w:rPr>
        <w:t>képes magabiztosan kommunikálni (írásban, szóban) idegen nyelven.</w:t>
      </w:r>
    </w:p>
    <w:p w:rsidR="008B7C42" w:rsidRDefault="008B7C42" w:rsidP="008B7C42">
      <w:pPr>
        <w:pStyle w:val="Default"/>
        <w:ind w:left="426"/>
        <w:rPr>
          <w:sz w:val="22"/>
          <w:szCs w:val="22"/>
        </w:rPr>
      </w:pPr>
    </w:p>
    <w:p w:rsidR="008B7C42" w:rsidRDefault="008B7C42" w:rsidP="008B7C42">
      <w:pPr>
        <w:pStyle w:val="Default"/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szakképzettség alkalmazása konkrét környezetben, tevékenységrendszerben </w:t>
      </w:r>
    </w:p>
    <w:p w:rsidR="008B7C42" w:rsidRDefault="008B7C42" w:rsidP="008B7C42">
      <w:pPr>
        <w:pStyle w:val="Default"/>
        <w:numPr>
          <w:ilvl w:val="0"/>
          <w:numId w:val="5"/>
        </w:numPr>
        <w:jc w:val="both"/>
      </w:pPr>
      <w:r>
        <w:rPr>
          <w:sz w:val="23"/>
          <w:szCs w:val="23"/>
        </w:rPr>
        <w:t>Az idegen nyelvi szakmai kommunikátorok alkalmasak idegen nyelvi környezetben kommunikálni írásban és szóban,</w:t>
      </w:r>
    </w:p>
    <w:p w:rsidR="008B7C42" w:rsidRDefault="008B7C42" w:rsidP="008B7C42">
      <w:pPr>
        <w:pStyle w:val="Default"/>
        <w:numPr>
          <w:ilvl w:val="0"/>
          <w:numId w:val="5"/>
        </w:numPr>
        <w:jc w:val="both"/>
      </w:pPr>
      <w:r>
        <w:rPr>
          <w:sz w:val="23"/>
          <w:szCs w:val="23"/>
        </w:rPr>
        <w:t>alkalmasak kiselőadások tartására,</w:t>
      </w:r>
    </w:p>
    <w:p w:rsidR="008B7C42" w:rsidRDefault="008B7C42" w:rsidP="008B7C42">
      <w:pPr>
        <w:pStyle w:val="Default"/>
        <w:numPr>
          <w:ilvl w:val="0"/>
          <w:numId w:val="5"/>
        </w:numPr>
        <w:jc w:val="both"/>
      </w:pPr>
      <w:r>
        <w:rPr>
          <w:sz w:val="23"/>
          <w:szCs w:val="23"/>
        </w:rPr>
        <w:t>alkalmasak idegen nyelvű tárgyalásokban részt venni, kommunikálni,</w:t>
      </w:r>
    </w:p>
    <w:p w:rsidR="008B7C42" w:rsidRDefault="008B7C42" w:rsidP="008B7C42">
      <w:pPr>
        <w:pStyle w:val="Default"/>
        <w:numPr>
          <w:ilvl w:val="0"/>
          <w:numId w:val="5"/>
        </w:numPr>
        <w:jc w:val="both"/>
      </w:pPr>
      <w:r>
        <w:rPr>
          <w:sz w:val="23"/>
          <w:szCs w:val="23"/>
        </w:rPr>
        <w:t xml:space="preserve"> alkalmasak a megfelelő idegen nyelvi szakmai szókincs, frazeológia, kollokáció használatára,</w:t>
      </w:r>
    </w:p>
    <w:p w:rsidR="008B7C42" w:rsidRDefault="008B7C42" w:rsidP="008B7C42">
      <w:pPr>
        <w:pStyle w:val="Default"/>
        <w:numPr>
          <w:ilvl w:val="0"/>
          <w:numId w:val="5"/>
        </w:numPr>
        <w:jc w:val="both"/>
      </w:pPr>
      <w:r>
        <w:rPr>
          <w:sz w:val="23"/>
          <w:szCs w:val="23"/>
        </w:rPr>
        <w:t>alkalmasak az adott szakterületet érintő tudományos cikk megírására.</w:t>
      </w:r>
    </w:p>
    <w:p w:rsidR="008B7C42" w:rsidRDefault="008B7C42" w:rsidP="008B7C42">
      <w:pPr>
        <w:pStyle w:val="Default"/>
        <w:ind w:left="426"/>
        <w:rPr>
          <w:sz w:val="22"/>
          <w:szCs w:val="22"/>
        </w:rPr>
      </w:pPr>
    </w:p>
    <w:p w:rsidR="008B7C42" w:rsidRDefault="008B7C42" w:rsidP="00633AF8">
      <w:pPr>
        <w:pStyle w:val="Default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szakképzettség szempontjából meghatározó ismeretkörök és a főbb ismeretkörökhöz rendelt kreditérték: </w:t>
      </w:r>
    </w:p>
    <w:p w:rsidR="008B7C42" w:rsidRDefault="008B7C42" w:rsidP="008B7C42">
      <w:pPr>
        <w:pStyle w:val="Default"/>
        <w:tabs>
          <w:tab w:val="left" w:pos="0"/>
          <w:tab w:val="left" w:pos="288"/>
        </w:tabs>
        <w:ind w:left="720"/>
        <w:jc w:val="both"/>
      </w:pPr>
      <w:r>
        <w:rPr>
          <w:i/>
          <w:sz w:val="23"/>
          <w:szCs w:val="23"/>
        </w:rPr>
        <w:t>Alapozó ismeretek: 9 kredit</w:t>
      </w:r>
    </w:p>
    <w:p w:rsidR="008B7C42" w:rsidRDefault="008B7C42" w:rsidP="008B7C42">
      <w:pPr>
        <w:pStyle w:val="Default"/>
        <w:tabs>
          <w:tab w:val="left" w:pos="288"/>
        </w:tabs>
        <w:ind w:left="720"/>
        <w:jc w:val="both"/>
      </w:pPr>
      <w:r>
        <w:rPr>
          <w:sz w:val="23"/>
          <w:szCs w:val="23"/>
        </w:rPr>
        <w:t xml:space="preserve">A </w:t>
      </w:r>
      <w:r>
        <w:rPr>
          <w:i/>
          <w:iCs/>
          <w:sz w:val="23"/>
          <w:szCs w:val="23"/>
        </w:rPr>
        <w:t>Gazdasági és társadalomtudományi szaknyelv és szakmai műfajok,</w:t>
      </w:r>
      <w:r>
        <w:rPr>
          <w:sz w:val="23"/>
          <w:szCs w:val="23"/>
        </w:rPr>
        <w:t xml:space="preserve"> valamint a </w:t>
      </w:r>
      <w:r>
        <w:rPr>
          <w:i/>
          <w:iCs/>
          <w:sz w:val="23"/>
          <w:szCs w:val="23"/>
        </w:rPr>
        <w:t>Szakmai szövegolvasás és szókincsfejlesztés</w:t>
      </w:r>
      <w:r>
        <w:rPr>
          <w:sz w:val="23"/>
          <w:szCs w:val="23"/>
        </w:rPr>
        <w:t xml:space="preserve"> tantárgyak keretében a hallgatók elsajátítják a szakterület jellemző szókincsét és szóhasználatát, megismerkednek a jellemző szakmai műfajokkal és az azokra  jellemző regiszterrel, stílussal.</w:t>
      </w:r>
    </w:p>
    <w:p w:rsidR="008B7C42" w:rsidRDefault="008B7C42" w:rsidP="008B7C42">
      <w:pPr>
        <w:pStyle w:val="Default"/>
        <w:tabs>
          <w:tab w:val="left" w:pos="0"/>
          <w:tab w:val="left" w:pos="288"/>
        </w:tabs>
        <w:ind w:left="720"/>
        <w:rPr>
          <w:sz w:val="23"/>
          <w:szCs w:val="23"/>
        </w:rPr>
      </w:pPr>
    </w:p>
    <w:p w:rsidR="008B7C42" w:rsidRDefault="008B7C42" w:rsidP="008B7C42">
      <w:pPr>
        <w:pStyle w:val="Default"/>
        <w:tabs>
          <w:tab w:val="left" w:pos="0"/>
          <w:tab w:val="left" w:pos="288"/>
        </w:tabs>
        <w:ind w:left="720"/>
        <w:jc w:val="both"/>
      </w:pPr>
      <w:r>
        <w:rPr>
          <w:i/>
          <w:sz w:val="23"/>
          <w:szCs w:val="23"/>
        </w:rPr>
        <w:t>Szakmai törzsanyag: 18 kredit</w:t>
      </w:r>
      <w:r>
        <w:rPr>
          <w:sz w:val="23"/>
          <w:szCs w:val="23"/>
        </w:rPr>
        <w:t xml:space="preserve"> </w:t>
      </w:r>
    </w:p>
    <w:p w:rsidR="008B7C42" w:rsidRDefault="008B7C42" w:rsidP="008B7C42">
      <w:pPr>
        <w:pStyle w:val="Default"/>
        <w:tabs>
          <w:tab w:val="left" w:pos="288"/>
        </w:tabs>
        <w:ind w:left="720"/>
        <w:jc w:val="both"/>
      </w:pPr>
      <w:r>
        <w:rPr>
          <w:sz w:val="23"/>
          <w:szCs w:val="23"/>
        </w:rPr>
        <w:t xml:space="preserve">A </w:t>
      </w:r>
      <w:r>
        <w:rPr>
          <w:i/>
          <w:iCs/>
          <w:sz w:val="23"/>
          <w:szCs w:val="23"/>
        </w:rPr>
        <w:t>Szóbeli szakmai kommunikáció</w:t>
      </w:r>
      <w:r>
        <w:rPr>
          <w:sz w:val="23"/>
          <w:szCs w:val="23"/>
        </w:rPr>
        <w:t xml:space="preserve"> kurzusokon a hallgatók a tipikus szóbeli, szakmai szituációk nyelvhasználatát sajátítják el.</w:t>
      </w:r>
    </w:p>
    <w:p w:rsidR="008B7C42" w:rsidRDefault="008B7C42" w:rsidP="008B7C42">
      <w:pPr>
        <w:pStyle w:val="Default"/>
        <w:tabs>
          <w:tab w:val="left" w:pos="288"/>
        </w:tabs>
        <w:ind w:left="720"/>
        <w:jc w:val="both"/>
      </w:pPr>
      <w:r>
        <w:rPr>
          <w:sz w:val="23"/>
          <w:szCs w:val="23"/>
        </w:rPr>
        <w:t xml:space="preserve">A </w:t>
      </w:r>
      <w:r>
        <w:rPr>
          <w:i/>
          <w:iCs/>
          <w:sz w:val="23"/>
          <w:szCs w:val="23"/>
        </w:rPr>
        <w:t>Írásbeli szakmai kommunikáció</w:t>
      </w:r>
      <w:r>
        <w:rPr>
          <w:sz w:val="23"/>
          <w:szCs w:val="23"/>
        </w:rPr>
        <w:t xml:space="preserve"> kurzus során a hallgatók a szakterületre és a tudományterületre jellemző írott szakmai műfajokhoz tartozó dokumentumokat elemeznek és hoznak létre. </w:t>
      </w:r>
    </w:p>
    <w:p w:rsidR="008B7C42" w:rsidRDefault="008B7C42" w:rsidP="008B7C42">
      <w:pPr>
        <w:pStyle w:val="Default"/>
        <w:tabs>
          <w:tab w:val="left" w:pos="0"/>
          <w:tab w:val="left" w:pos="288"/>
        </w:tabs>
        <w:ind w:left="720"/>
        <w:rPr>
          <w:sz w:val="23"/>
          <w:szCs w:val="23"/>
        </w:rPr>
      </w:pPr>
    </w:p>
    <w:p w:rsidR="008B7C42" w:rsidRDefault="008B7C42" w:rsidP="008B7C42">
      <w:pPr>
        <w:pStyle w:val="Default"/>
        <w:tabs>
          <w:tab w:val="left" w:pos="0"/>
          <w:tab w:val="left" w:pos="288"/>
        </w:tabs>
        <w:ind w:left="720"/>
      </w:pPr>
      <w:r>
        <w:rPr>
          <w:i/>
          <w:sz w:val="23"/>
          <w:szCs w:val="23"/>
        </w:rPr>
        <w:t>Differenciált szakanyag: 18 kredit</w:t>
      </w:r>
    </w:p>
    <w:p w:rsidR="008B7C42" w:rsidRDefault="008B7C42" w:rsidP="008B7C42">
      <w:pPr>
        <w:pStyle w:val="Default"/>
        <w:tabs>
          <w:tab w:val="left" w:pos="288"/>
        </w:tabs>
        <w:ind w:left="720"/>
        <w:jc w:val="both"/>
      </w:pPr>
      <w:r>
        <w:rPr>
          <w:sz w:val="23"/>
          <w:szCs w:val="23"/>
        </w:rPr>
        <w:t xml:space="preserve">A </w:t>
      </w:r>
      <w:r>
        <w:rPr>
          <w:i/>
          <w:iCs/>
          <w:sz w:val="23"/>
          <w:szCs w:val="23"/>
        </w:rPr>
        <w:t>Prezentáció a szakmai kommunikációban</w:t>
      </w:r>
      <w:r>
        <w:rPr>
          <w:sz w:val="23"/>
          <w:szCs w:val="23"/>
        </w:rPr>
        <w:t xml:space="preserve"> című kurzuson az idegen nyelvű előadások megtervezésének és bemutatásának módszertanával ismerkednek meg a hallgatók.</w:t>
      </w:r>
    </w:p>
    <w:p w:rsidR="008B7C42" w:rsidRDefault="008B7C42" w:rsidP="008B7C42">
      <w:pPr>
        <w:pStyle w:val="Default"/>
        <w:tabs>
          <w:tab w:val="left" w:pos="288"/>
        </w:tabs>
        <w:ind w:left="720"/>
        <w:jc w:val="both"/>
      </w:pPr>
      <w:r>
        <w:rPr>
          <w:sz w:val="23"/>
          <w:szCs w:val="23"/>
        </w:rPr>
        <w:t xml:space="preserve">A </w:t>
      </w:r>
      <w:r>
        <w:rPr>
          <w:i/>
          <w:iCs/>
          <w:sz w:val="23"/>
          <w:szCs w:val="23"/>
        </w:rPr>
        <w:t>Tárgyalástechnika és viselkedéstechnika a szakmai kommunikációban</w:t>
      </w:r>
      <w:r>
        <w:rPr>
          <w:sz w:val="23"/>
          <w:szCs w:val="23"/>
        </w:rPr>
        <w:t xml:space="preserve"> című órán a hallgatók betekintést nyernek a célnyelvi ország(ok) viselkedési kultúrájába, elsajátítják az üzleti kommunikációban, a tárgyalások során alkalmazandó viselkedési szabályokat, etikettet.</w:t>
      </w:r>
    </w:p>
    <w:p w:rsidR="008B7C42" w:rsidRDefault="008B7C42" w:rsidP="008B7C42">
      <w:pPr>
        <w:tabs>
          <w:tab w:val="left" w:pos="288"/>
        </w:tabs>
        <w:ind w:left="720"/>
        <w:jc w:val="both"/>
        <w:rPr>
          <w:rFonts w:eastAsia="Calibri"/>
          <w:sz w:val="23"/>
          <w:szCs w:val="23"/>
        </w:rPr>
      </w:pPr>
      <w:r>
        <w:rPr>
          <w:rFonts w:eastAsia="Calibri"/>
          <w:i/>
          <w:iCs/>
          <w:sz w:val="23"/>
          <w:szCs w:val="23"/>
        </w:rPr>
        <w:t xml:space="preserve">Gazdasági elemzések nyelve </w:t>
      </w:r>
      <w:r>
        <w:rPr>
          <w:rFonts w:eastAsia="Calibri"/>
          <w:sz w:val="23"/>
          <w:szCs w:val="23"/>
        </w:rPr>
        <w:t>című kurzus</w:t>
      </w:r>
      <w:r>
        <w:rPr>
          <w:rFonts w:eastAsia="Calibri"/>
          <w:i/>
          <w:iCs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 xml:space="preserve">keretében a hallgatók megismerik a gazdasági elemzések során használatos szaknyelvet és gyakorlatot szereznek annak használatában írásban és szóban. </w:t>
      </w:r>
    </w:p>
    <w:p w:rsidR="008B7C42" w:rsidRDefault="008B7C42" w:rsidP="008B7C42">
      <w:pPr>
        <w:tabs>
          <w:tab w:val="left" w:pos="288"/>
        </w:tabs>
        <w:ind w:left="720"/>
        <w:jc w:val="both"/>
      </w:pPr>
      <w:r>
        <w:rPr>
          <w:rFonts w:eastAsia="Calibri"/>
          <w:sz w:val="23"/>
          <w:szCs w:val="23"/>
          <w:highlight w:val="white"/>
        </w:rPr>
        <w:lastRenderedPageBreak/>
        <w:t>A</w:t>
      </w:r>
      <w:r>
        <w:rPr>
          <w:rFonts w:eastAsia="Calibri"/>
          <w:i/>
          <w:iCs/>
          <w:sz w:val="23"/>
          <w:szCs w:val="23"/>
          <w:highlight w:val="white"/>
        </w:rPr>
        <w:t xml:space="preserve"> Nyelvi közvetítés szóban és írásban</w:t>
      </w:r>
      <w:r>
        <w:rPr>
          <w:rFonts w:eastAsia="Calibri"/>
          <w:sz w:val="23"/>
          <w:szCs w:val="23"/>
          <w:highlight w:val="white"/>
        </w:rPr>
        <w:t xml:space="preserve"> c. kurzus során a fordítás és a tolmácsolás alapjaiba vezetjük be a hallgatót.</w:t>
      </w:r>
    </w:p>
    <w:p w:rsidR="008B7C42" w:rsidRDefault="008B7C42" w:rsidP="008B7C42">
      <w:pPr>
        <w:pStyle w:val="Default"/>
        <w:tabs>
          <w:tab w:val="left" w:pos="288"/>
        </w:tabs>
        <w:ind w:left="720"/>
        <w:rPr>
          <w:sz w:val="23"/>
          <w:szCs w:val="23"/>
        </w:rPr>
      </w:pPr>
    </w:p>
    <w:p w:rsidR="008B7C42" w:rsidRDefault="008B7C42" w:rsidP="008B7C42">
      <w:pPr>
        <w:pStyle w:val="Default"/>
        <w:ind w:left="720"/>
        <w:jc w:val="both"/>
        <w:rPr>
          <w:rFonts w:ascii="Roboto;Helvetica Neue;Helvetica" w:hAnsi="Roboto;Helvetica Neue;Helvetica"/>
          <w:b/>
          <w:bCs/>
          <w:color w:val="58585A"/>
          <w:sz w:val="22"/>
          <w:szCs w:val="22"/>
        </w:rPr>
      </w:pPr>
    </w:p>
    <w:p w:rsidR="008B7C42" w:rsidRDefault="008B7C42" w:rsidP="008B7C42">
      <w:pPr>
        <w:jc w:val="both"/>
        <w:rPr>
          <w:b/>
        </w:rPr>
      </w:pPr>
      <w:r>
        <w:rPr>
          <w:b/>
        </w:rPr>
        <w:t xml:space="preserve">KÉPZÉSI JELLEMZŐK: </w:t>
      </w:r>
    </w:p>
    <w:p w:rsidR="008B7C42" w:rsidRDefault="008B7C42" w:rsidP="008B7C42">
      <w:pPr>
        <w:jc w:val="both"/>
      </w:pPr>
    </w:p>
    <w:p w:rsidR="008B7C42" w:rsidRPr="00457FB4" w:rsidRDefault="008B7C42" w:rsidP="008B7C42">
      <w:pPr>
        <w:jc w:val="both"/>
      </w:pPr>
      <w:r>
        <w:t>A képzés kezdete: 202</w:t>
      </w:r>
      <w:r w:rsidR="00633AF8">
        <w:t xml:space="preserve">1. </w:t>
      </w:r>
      <w:r w:rsidR="007266F0">
        <w:t xml:space="preserve">szeptember </w:t>
      </w:r>
      <w:r>
        <w:t xml:space="preserve"> </w:t>
      </w:r>
    </w:p>
    <w:p w:rsidR="008B7C42" w:rsidRDefault="008B7C42" w:rsidP="008B7C42">
      <w:pPr>
        <w:jc w:val="both"/>
      </w:pPr>
      <w:r>
        <w:t xml:space="preserve">Időtartama: 2 félév </w:t>
      </w:r>
    </w:p>
    <w:p w:rsidR="008B7C42" w:rsidRDefault="008B7C42" w:rsidP="008B7C42">
      <w:pPr>
        <w:jc w:val="both"/>
      </w:pPr>
      <w:r>
        <w:t xml:space="preserve">Helyszíne: SZTE JGYPK  Szeged, Hattyas utca 10. </w:t>
      </w:r>
    </w:p>
    <w:p w:rsidR="008B7C42" w:rsidRDefault="008B7C42" w:rsidP="008B7C42">
      <w:pPr>
        <w:jc w:val="both"/>
      </w:pPr>
    </w:p>
    <w:p w:rsidR="008B7C42" w:rsidRDefault="008B7C42" w:rsidP="008B7C42">
      <w:pPr>
        <w:jc w:val="both"/>
      </w:pPr>
      <w:r>
        <w:t>Az oktatás formája: levelező munkarend</w:t>
      </w:r>
    </w:p>
    <w:p w:rsidR="008B7C42" w:rsidRDefault="008B7C42" w:rsidP="008B7C42">
      <w:pPr>
        <w:jc w:val="both"/>
      </w:pPr>
      <w:r>
        <w:t xml:space="preserve">Költségtérítési díj: </w:t>
      </w:r>
      <w:r w:rsidRPr="00C25CE4">
        <w:t>160 000 Ft/félév.</w:t>
      </w:r>
    </w:p>
    <w:p w:rsidR="008B7C42" w:rsidRDefault="008B7C42" w:rsidP="008B7C42">
      <w:pPr>
        <w:jc w:val="both"/>
      </w:pPr>
    </w:p>
    <w:p w:rsidR="008B7C42" w:rsidRDefault="008B7C42" w:rsidP="008B7C42">
      <w:pPr>
        <w:jc w:val="both"/>
        <w:rPr>
          <w:b/>
        </w:rPr>
      </w:pPr>
      <w:r>
        <w:rPr>
          <w:b/>
        </w:rPr>
        <w:t>Értékelési és ellenőrzési módszerek, eljárások</w:t>
      </w:r>
    </w:p>
    <w:p w:rsidR="008B7C42" w:rsidRDefault="008B7C42" w:rsidP="008B7C42">
      <w:pPr>
        <w:jc w:val="both"/>
        <w:rPr>
          <w:color w:val="000000"/>
        </w:rPr>
      </w:pPr>
      <w:r>
        <w:rPr>
          <w:color w:val="000000"/>
        </w:rPr>
        <w:t>Kollokvium, gyakorlati jegy, záróvizsga.</w:t>
      </w:r>
    </w:p>
    <w:p w:rsidR="008B7C42" w:rsidRDefault="008B7C42" w:rsidP="008B7C42">
      <w:pPr>
        <w:jc w:val="both"/>
      </w:pPr>
    </w:p>
    <w:p w:rsidR="008B7C42" w:rsidRDefault="008B7C42" w:rsidP="008B7C42">
      <w:pPr>
        <w:jc w:val="both"/>
        <w:rPr>
          <w:b/>
        </w:rPr>
      </w:pPr>
    </w:p>
    <w:p w:rsidR="008B7C42" w:rsidRDefault="008B7C42" w:rsidP="008B7C42">
      <w:pPr>
        <w:jc w:val="both"/>
        <w:rPr>
          <w:b/>
        </w:rPr>
      </w:pPr>
      <w:r>
        <w:rPr>
          <w:b/>
        </w:rPr>
        <w:t>A korábban szerzett ismeretek, gyakorlatok beszámítási rendje</w:t>
      </w:r>
    </w:p>
    <w:p w:rsidR="008B7C42" w:rsidRDefault="008B7C42" w:rsidP="008B7C42">
      <w:pPr>
        <w:jc w:val="both"/>
        <w:rPr>
          <w:b/>
        </w:rPr>
      </w:pPr>
    </w:p>
    <w:p w:rsidR="008B7C42" w:rsidRDefault="008B7C42" w:rsidP="008B7C42">
      <w:pPr>
        <w:jc w:val="both"/>
      </w:pPr>
      <w:r>
        <w:t>Egyéni kérelmek elbírálása alapján.</w:t>
      </w:r>
    </w:p>
    <w:p w:rsidR="008B7C42" w:rsidRDefault="008B7C42" w:rsidP="008B7C42">
      <w:pPr>
        <w:jc w:val="both"/>
      </w:pPr>
    </w:p>
    <w:p w:rsidR="008B7C42" w:rsidRDefault="008B7C42" w:rsidP="008B7C42">
      <w:pPr>
        <w:jc w:val="both"/>
        <w:rPr>
          <w:b/>
        </w:rPr>
      </w:pPr>
      <w:r>
        <w:rPr>
          <w:b/>
        </w:rPr>
        <w:t>A jelentkezés módja és feltételei</w:t>
      </w:r>
    </w:p>
    <w:p w:rsidR="008B7C42" w:rsidRDefault="008B7C42" w:rsidP="008B7C42">
      <w:pPr>
        <w:jc w:val="both"/>
      </w:pPr>
    </w:p>
    <w:p w:rsidR="007266F0" w:rsidRDefault="007266F0" w:rsidP="008B7C42">
      <w:pPr>
        <w:pStyle w:val="Listaszerbekezds"/>
        <w:numPr>
          <w:ilvl w:val="0"/>
          <w:numId w:val="3"/>
        </w:numPr>
      </w:pPr>
      <w:r>
        <w:t xml:space="preserve">Az SZTE JGYPK Tanulmányi Osztály által kiadott jelentkezési lapon </w:t>
      </w:r>
      <w:bookmarkStart w:id="0" w:name="_GoBack"/>
      <w:bookmarkEnd w:id="0"/>
    </w:p>
    <w:p w:rsidR="008B7C42" w:rsidRDefault="008B7C42" w:rsidP="008B7C42">
      <w:pPr>
        <w:pStyle w:val="Listaszerbekezds"/>
        <w:numPr>
          <w:ilvl w:val="0"/>
          <w:numId w:val="3"/>
        </w:numPr>
      </w:pPr>
      <w:r>
        <w:t xml:space="preserve">bármely képzési területen szerzett </w:t>
      </w:r>
      <w:r>
        <w:rPr>
          <w:color w:val="333333"/>
          <w:szCs w:val="24"/>
        </w:rPr>
        <w:t>alap- vagy a mesterfokozatot tanúsító oklevél vagy korábbi főiskolai, illetve egyetemi szintű végzettség és szakképzettséget tanúsító oklevél</w:t>
      </w:r>
    </w:p>
    <w:p w:rsidR="008B7C42" w:rsidRPr="00457FB4" w:rsidRDefault="008B7C42" w:rsidP="008B7C42">
      <w:pPr>
        <w:pStyle w:val="Listaszerbekezds"/>
        <w:numPr>
          <w:ilvl w:val="0"/>
          <w:numId w:val="3"/>
        </w:numPr>
      </w:pPr>
      <w:r w:rsidRPr="00C25CE4">
        <w:t>államilag elismert, legalább  középfokú (B2 szintű) komplex C típusú nyelvvizsga-bizonyítvánnyal, vagy azzal egyenértékű okirattal igazolt nyelvismeret  a választott nyelvből (angol vagy francia vagy orosz vagy német)</w:t>
      </w:r>
      <w:r>
        <w:t xml:space="preserve">. </w:t>
      </w:r>
    </w:p>
    <w:p w:rsidR="008B7C42" w:rsidRDefault="008B7C42" w:rsidP="008B7C42"/>
    <w:p w:rsidR="008B7C42" w:rsidRDefault="008B7C42" w:rsidP="008B7C42">
      <w:pPr>
        <w:jc w:val="both"/>
      </w:pPr>
    </w:p>
    <w:p w:rsidR="008B7C42" w:rsidRDefault="008B7C42" w:rsidP="008B7C42">
      <w:pPr>
        <w:ind w:left="5664"/>
        <w:rPr>
          <w:b/>
        </w:rPr>
      </w:pPr>
    </w:p>
    <w:p w:rsidR="008B7C42" w:rsidRDefault="008B7C42" w:rsidP="008B7C42">
      <w:pPr>
        <w:ind w:left="5664"/>
        <w:rPr>
          <w:b/>
        </w:rPr>
      </w:pPr>
    </w:p>
    <w:p w:rsidR="008B7C42" w:rsidRDefault="008B7C42" w:rsidP="008B7C42">
      <w:pPr>
        <w:ind w:left="5664"/>
      </w:pPr>
    </w:p>
    <w:p w:rsidR="00F964A4" w:rsidRDefault="00F55917"/>
    <w:sectPr w:rsidR="00F964A4" w:rsidSect="00471992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17" w:rsidRDefault="00F55917">
      <w:r>
        <w:separator/>
      </w:r>
    </w:p>
  </w:endnote>
  <w:endnote w:type="continuationSeparator" w:id="0">
    <w:p w:rsidR="00F55917" w:rsidRDefault="00F5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;Helvetica Neue;Helve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92" w:rsidRDefault="007266F0">
    <w:pPr>
      <w:pStyle w:val="llb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96850" cy="173990"/>
              <wp:effectExtent l="3175" t="635" r="0" b="6350"/>
              <wp:wrapSquare wrapText="bothSides"/>
              <wp:docPr id="1" name="Ké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85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992" w:rsidRDefault="00220C0C">
                          <w:pPr>
                            <w:pStyle w:val="llb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266F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Kép1" o:spid="_x0000_s1026" style="position:absolute;margin-left:-35.7pt;margin-top:.05pt;width:15.5pt;height:13.7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" stroked="f" strokecolor="#3465a4">
              <v:fill opacity="0"/>
              <v:stroke joinstyle="round"/>
              <v:textbox>
                <w:txbxContent>
                  <w:p w:rsidR="00471992" w:rsidRDefault="00220C0C">
                    <w:pPr>
                      <w:pStyle w:val="llb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266F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17" w:rsidRDefault="00F55917">
      <w:r>
        <w:separator/>
      </w:r>
    </w:p>
  </w:footnote>
  <w:footnote w:type="continuationSeparator" w:id="0">
    <w:p w:rsidR="00F55917" w:rsidRDefault="00F5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07FD"/>
    <w:multiLevelType w:val="multilevel"/>
    <w:tmpl w:val="C68203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9F2FF4"/>
    <w:multiLevelType w:val="multilevel"/>
    <w:tmpl w:val="C0BA2FF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C001B"/>
    <w:multiLevelType w:val="multilevel"/>
    <w:tmpl w:val="71BA8DEA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  <w:sz w:val="23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F75667"/>
    <w:multiLevelType w:val="multilevel"/>
    <w:tmpl w:val="09BA9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EA0343"/>
    <w:multiLevelType w:val="multilevel"/>
    <w:tmpl w:val="A086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42"/>
    <w:rsid w:val="00033856"/>
    <w:rsid w:val="00220C0C"/>
    <w:rsid w:val="004C78D6"/>
    <w:rsid w:val="00633AF8"/>
    <w:rsid w:val="007266F0"/>
    <w:rsid w:val="007B6D9A"/>
    <w:rsid w:val="008B7C42"/>
    <w:rsid w:val="00F5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D740EF-FE77-45CC-90E5-EE58A3D0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7C4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lb1">
    <w:name w:val="Élőláb1"/>
    <w:basedOn w:val="Norml"/>
    <w:rsid w:val="008B7C42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8B7C4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qFormat/>
    <w:rsid w:val="008B7C42"/>
    <w:pPr>
      <w:spacing w:line="276" w:lineRule="auto"/>
      <w:ind w:left="720"/>
      <w:contextualSpacing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Klára</dc:creator>
  <cp:lastModifiedBy>Szabó Klára</cp:lastModifiedBy>
  <cp:revision>2</cp:revision>
  <dcterms:created xsi:type="dcterms:W3CDTF">2021-07-27T08:03:00Z</dcterms:created>
  <dcterms:modified xsi:type="dcterms:W3CDTF">2021-07-27T08:03:00Z</dcterms:modified>
</cp:coreProperties>
</file>