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86" w:rsidRPr="006C7E86" w:rsidRDefault="006C7E86" w:rsidP="00DC4590">
      <w:pPr>
        <w:suppressAutoHyphens/>
        <w:spacing w:after="60"/>
        <w:jc w:val="center"/>
        <w:rPr>
          <w:rFonts w:ascii="layfair Display" w:hAnsi="layfair Display"/>
          <w:b/>
        </w:rPr>
      </w:pPr>
      <w:r w:rsidRPr="006C7E86">
        <w:rPr>
          <w:rFonts w:ascii="layfair Display" w:hAnsi="layfair Display"/>
          <w:b/>
        </w:rPr>
        <w:t>Angol nyelvoktató mesterszak</w:t>
      </w:r>
    </w:p>
    <w:p w:rsidR="006C7E86" w:rsidRPr="006C7E86" w:rsidRDefault="006C7E86" w:rsidP="00DC4590">
      <w:pPr>
        <w:suppressAutoHyphens/>
        <w:spacing w:after="60"/>
        <w:jc w:val="center"/>
        <w:rPr>
          <w:rFonts w:ascii="layfair Display" w:hAnsi="layfair Display"/>
          <w:b/>
        </w:rPr>
      </w:pPr>
      <w:proofErr w:type="gramStart"/>
      <w:r w:rsidRPr="006C7E86">
        <w:rPr>
          <w:rFonts w:ascii="layfair Display" w:hAnsi="layfair Display"/>
          <w:b/>
        </w:rPr>
        <w:t>2024 szeptemberi</w:t>
      </w:r>
      <w:proofErr w:type="gramEnd"/>
      <w:r w:rsidRPr="006C7E86">
        <w:rPr>
          <w:rFonts w:ascii="layfair Display" w:hAnsi="layfair Display"/>
          <w:b/>
        </w:rPr>
        <w:t xml:space="preserve"> indítás</w:t>
      </w:r>
    </w:p>
    <w:p w:rsidR="006C7E86" w:rsidRPr="00111779" w:rsidRDefault="006C7E86" w:rsidP="006C7E86">
      <w:pPr>
        <w:suppressAutoHyphens/>
        <w:spacing w:after="60"/>
        <w:jc w:val="both"/>
        <w:rPr>
          <w:rFonts w:ascii="layfair Display" w:hAnsi="layfair Display"/>
          <w:b/>
        </w:rPr>
      </w:pPr>
      <w:r w:rsidRPr="006C7E86">
        <w:rPr>
          <w:rFonts w:ascii="layfair Display" w:hAnsi="layfair Display"/>
          <w:b/>
        </w:rPr>
        <w:t>I.1. A képzés programja; a szak tanterve (az óra és vizsgaterv táblázatos összegzése) TELJES IDEJŰ képzésre</w:t>
      </w:r>
    </w:p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1695"/>
        <w:gridCol w:w="92"/>
        <w:gridCol w:w="1171"/>
        <w:gridCol w:w="1174"/>
        <w:gridCol w:w="1218"/>
        <w:gridCol w:w="1220"/>
        <w:gridCol w:w="1051"/>
        <w:gridCol w:w="917"/>
      </w:tblGrid>
      <w:tr w:rsidR="006C7E86" w:rsidRPr="00F66DBE" w:rsidTr="00AA0132">
        <w:trPr>
          <w:cantSplit/>
          <w:trHeight w:val="170"/>
        </w:trPr>
        <w:tc>
          <w:tcPr>
            <w:tcW w:w="1113" w:type="pct"/>
            <w:gridSpan w:val="2"/>
            <w:vMerge w:val="restar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firstLine="72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*ismeretkörök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és tantárgyaik</w:t>
            </w:r>
          </w:p>
          <w:p w:rsidR="006C7E86" w:rsidRPr="00111779" w:rsidRDefault="006C7E86" w:rsidP="00AA0132">
            <w:pPr>
              <w:pStyle w:val="Lbjegyzetszveg"/>
              <w:suppressAutoHyphens/>
              <w:spacing w:before="60"/>
              <w:ind w:left="-28"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felelősök</w:t>
            </w:r>
          </w:p>
        </w:tc>
        <w:tc>
          <w:tcPr>
            <w:tcW w:w="2769" w:type="pct"/>
            <w:gridSpan w:val="5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félévek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6C7E86" w:rsidRPr="00111779" w:rsidRDefault="006C7E86" w:rsidP="00AA0132">
            <w:pPr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tantárgy</w:t>
            </w:r>
          </w:p>
          <w:p w:rsidR="006C7E86" w:rsidRPr="00111779" w:rsidRDefault="006C7E86" w:rsidP="00AA0132">
            <w:pPr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kredit-száma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1"/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C7E86" w:rsidRPr="00111779" w:rsidRDefault="006C7E86" w:rsidP="00AA0132">
            <w:pPr>
              <w:suppressAutoHyphens/>
              <w:ind w:left="-108" w:right="-74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számon</w:t>
            </w:r>
          </w:p>
          <w:p w:rsidR="006C7E86" w:rsidRPr="00111779" w:rsidRDefault="006C7E86" w:rsidP="00AA0132">
            <w:pPr>
              <w:suppressAutoHyphens/>
              <w:ind w:left="-108" w:right="-74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-kérés</w:t>
            </w:r>
          </w:p>
          <w:p w:rsidR="006C7E86" w:rsidRPr="00111779" w:rsidRDefault="006C7E86" w:rsidP="00AA0132">
            <w:pPr>
              <w:suppressAutoHyphens/>
              <w:ind w:left="-106" w:right="-71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</w:t>
            </w: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  <w:r w:rsidRPr="00111779">
              <w:rPr>
                <w:rFonts w:ascii="layfair Display" w:hAnsi="layfair Display"/>
              </w:rPr>
              <w:t xml:space="preserve"> /egyéb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2"/>
            </w:r>
          </w:p>
        </w:tc>
      </w:tr>
      <w:tr w:rsidR="006C7E86" w:rsidRPr="00F66DBE" w:rsidTr="00AA0132">
        <w:trPr>
          <w:cantSplit/>
          <w:trHeight w:val="83"/>
        </w:trPr>
        <w:tc>
          <w:tcPr>
            <w:tcW w:w="11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29" w:right="-76"/>
              <w:rPr>
                <w:rFonts w:ascii="layfair Display" w:hAnsi="layfair Display"/>
              </w:rPr>
            </w:pPr>
          </w:p>
        </w:tc>
        <w:tc>
          <w:tcPr>
            <w:tcW w:w="717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1.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2.</w:t>
            </w:r>
          </w:p>
        </w:tc>
        <w:tc>
          <w:tcPr>
            <w:tcW w:w="692" w:type="pct"/>
            <w:tcBorders>
              <w:bottom w:val="double" w:sz="4" w:space="0" w:color="auto"/>
            </w:tcBorders>
            <w:shd w:val="clear" w:color="auto" w:fill="auto"/>
          </w:tcPr>
          <w:p w:rsidR="006C7E86" w:rsidRPr="008454EC" w:rsidRDefault="006C7E86" w:rsidP="00AA0132">
            <w:pPr>
              <w:suppressAutoHyphens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8454EC" w:rsidRDefault="006C7E86" w:rsidP="00AA0132">
            <w:pPr>
              <w:suppressAutoHyphens/>
              <w:ind w:left="-70" w:right="-71"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spacing w:before="120"/>
              <w:ind w:left="-72" w:right="-71"/>
              <w:jc w:val="center"/>
              <w:rPr>
                <w:rFonts w:ascii="layfair Display" w:hAnsi="layfair Display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ind w:hanging="72"/>
              <w:jc w:val="center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450"/>
        </w:trPr>
        <w:tc>
          <w:tcPr>
            <w:tcW w:w="1113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Szvegtrzs"/>
              <w:suppressAutoHyphens/>
              <w:spacing w:before="60"/>
              <w:rPr>
                <w:rFonts w:ascii="layfair Display" w:hAnsi="layfair Display"/>
                <w:b w:val="0"/>
                <w:sz w:val="20"/>
              </w:rPr>
            </w:pPr>
          </w:p>
        </w:tc>
        <w:tc>
          <w:tcPr>
            <w:tcW w:w="2769" w:type="pct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tantárgy</w:t>
            </w:r>
            <w:r w:rsidRPr="00111779">
              <w:rPr>
                <w:rFonts w:ascii="layfair Display" w:hAnsi="layfair Display"/>
                <w:u w:val="single"/>
              </w:rPr>
              <w:t xml:space="preserve"> féléves </w:t>
            </w:r>
            <w:r w:rsidRPr="00111779">
              <w:rPr>
                <w:rFonts w:ascii="layfair Display" w:hAnsi="layfair Display"/>
              </w:rPr>
              <w:t>tanóraszáma, tanóratípusa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3"/>
            </w:r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gy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konz</w:t>
            </w:r>
            <w:proofErr w:type="spellEnd"/>
            <w:r w:rsidRPr="00111779">
              <w:rPr>
                <w:rFonts w:ascii="layfair Display" w:hAnsi="layfair Display"/>
              </w:rPr>
              <w:t>) / kreditértéke</w:t>
            </w:r>
          </w:p>
        </w:tc>
        <w:tc>
          <w:tcPr>
            <w:tcW w:w="597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</w:p>
        </w:tc>
        <w:tc>
          <w:tcPr>
            <w:tcW w:w="521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159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törzsanyag ismeretkörei</w:t>
            </w:r>
          </w:p>
        </w:tc>
      </w:tr>
      <w:tr w:rsidR="006C7E86" w:rsidRPr="00F66DBE" w:rsidTr="00AA0132">
        <w:trPr>
          <w:cantSplit/>
          <w:trHeight w:val="159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color w:val="000000"/>
              </w:rPr>
              <w:t xml:space="preserve">A </w:t>
            </w:r>
            <w:r w:rsidRPr="00DA0C43">
              <w:rPr>
                <w:color w:val="000000"/>
              </w:rPr>
              <w:t>meglévő nyelvi ismeretek és készségek fejlesztése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szakterület  (</w:t>
            </w:r>
            <w:proofErr w:type="gramEnd"/>
            <w:r>
              <w:rPr>
                <w:color w:val="000000"/>
              </w:rPr>
              <w:t xml:space="preserve">9 kredit)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>Nyelvi ismeretek fejleszt</w:t>
            </w:r>
            <w:r w:rsidRPr="00E271FD">
              <w:rPr>
                <w:rFonts w:ascii="layfair Display" w:hAnsi="layfair Display" w:hint="eastAsia"/>
              </w:rPr>
              <w:t>é</w:t>
            </w:r>
            <w:r w:rsidRPr="00E271FD">
              <w:rPr>
                <w:rFonts w:ascii="layfair Display" w:hAnsi="layfair Display"/>
              </w:rPr>
              <w:t>se ismeretk</w:t>
            </w:r>
            <w:r w:rsidRPr="00E271FD">
              <w:rPr>
                <w:rFonts w:ascii="layfair Display" w:hAnsi="layfair Display" w:hint="eastAsia"/>
              </w:rPr>
              <w:t>ö</w:t>
            </w:r>
            <w:r w:rsidRPr="00E271FD">
              <w:rPr>
                <w:rFonts w:ascii="layfair Display" w:hAnsi="layfair Display"/>
              </w:rPr>
              <w:t>r</w:t>
            </w:r>
            <w:r w:rsidRPr="00111779">
              <w:rPr>
                <w:rFonts w:ascii="layfair Display" w:hAnsi="layfair Display"/>
              </w:rPr>
              <w:t xml:space="preserve"> (teljesítendő: 9 kredit)</w:t>
            </w:r>
            <w:r>
              <w:rPr>
                <w:rFonts w:ascii="layfair Display" w:hAnsi="layfair Display"/>
              </w:rPr>
              <w:t xml:space="preserve"> </w:t>
            </w:r>
            <w:proofErr w:type="gramStart"/>
            <w:r w:rsidRPr="00111779">
              <w:rPr>
                <w:rFonts w:ascii="layfair Display" w:hAnsi="layfair Display"/>
              </w:rPr>
              <w:t>–  felelőse</w:t>
            </w:r>
            <w:proofErr w:type="gramEnd"/>
            <w:r w:rsidRPr="00111779">
              <w:rPr>
                <w:rFonts w:ascii="layfair Display" w:hAnsi="layfair Display"/>
              </w:rPr>
              <w:t xml:space="preserve">: Dr. Bernáth András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4"/>
            </w:r>
            <w:r w:rsidRPr="00111779">
              <w:rPr>
                <w:rFonts w:ascii="layfair Display" w:hAnsi="layfair Display"/>
              </w:rPr>
              <w:t xml:space="preserve">: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  <w:spacing w:val="30"/>
              </w:rPr>
            </w:pPr>
            <w:r>
              <w:rPr>
                <w:rFonts w:ascii="layfair Display" w:hAnsi="layfair Display"/>
              </w:rPr>
              <w:t>4</w:t>
            </w:r>
            <w:r w:rsidRPr="00111779">
              <w:rPr>
                <w:rFonts w:ascii="layfair Display" w:hAnsi="layfair Display"/>
              </w:rPr>
              <w:t xml:space="preserve">0% elmélet – </w:t>
            </w:r>
            <w:r>
              <w:rPr>
                <w:rFonts w:ascii="layfair Display" w:hAnsi="layfair Display"/>
              </w:rPr>
              <w:t>6</w:t>
            </w:r>
            <w:r w:rsidRPr="00111779">
              <w:rPr>
                <w:rFonts w:ascii="layfair Display" w:hAnsi="layfair Display"/>
              </w:rPr>
              <w:t>0 % gyakorlat</w:t>
            </w:r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>(kredit%)</w:t>
            </w:r>
          </w:p>
        </w:tc>
      </w:tr>
      <w:tr w:rsidR="006C7E86" w:rsidRPr="00F66DBE" w:rsidTr="00AA0132">
        <w:trPr>
          <w:cantSplit/>
          <w:trHeight w:val="303"/>
        </w:trPr>
        <w:tc>
          <w:tcPr>
            <w:tcW w:w="1165" w:type="pct"/>
            <w:gridSpan w:val="3"/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1. Az </w:t>
            </w:r>
            <w:proofErr w:type="spellStart"/>
            <w:r w:rsidRPr="00306268">
              <w:rPr>
                <w:rFonts w:ascii="layfair Display" w:hAnsi="layfair Display"/>
                <w:highlight w:val="yellow"/>
              </w:rPr>
              <w:t>osztálytermi</w:t>
            </w:r>
            <w:proofErr w:type="spellEnd"/>
            <w:r w:rsidRPr="00306268">
              <w:rPr>
                <w:rFonts w:ascii="layfair Display" w:hAnsi="layfair Display"/>
                <w:highlight w:val="yellow"/>
              </w:rPr>
              <w:t xml:space="preserve"> nyelvhasználat </w:t>
            </w:r>
          </w:p>
          <w:p w:rsidR="006C7E86" w:rsidRDefault="00803A3A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>fejlesztése</w:t>
            </w:r>
            <w:r w:rsidR="00D22E6A">
              <w:rPr>
                <w:rFonts w:ascii="layfair Display" w:hAnsi="layfair Display"/>
                <w:highlight w:val="yellow"/>
              </w:rPr>
              <w:t xml:space="preserve"> / </w:t>
            </w:r>
          </w:p>
          <w:p w:rsidR="00D22E6A" w:rsidRPr="00D22E6A" w:rsidRDefault="00D22E6A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  <w:lang w:val="en-GB"/>
              </w:rPr>
            </w:pPr>
            <w:r w:rsidRPr="00D22E6A">
              <w:rPr>
                <w:rFonts w:ascii="layfair Display" w:hAnsi="layfair Display"/>
                <w:highlight w:val="yellow"/>
                <w:lang w:val="en-GB"/>
              </w:rPr>
              <w:t xml:space="preserve">Classroom language use </w:t>
            </w:r>
          </w:p>
          <w:p w:rsidR="006C7E86" w:rsidRPr="00306268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Dr. Bernáth András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28 </w:t>
            </w:r>
            <w:proofErr w:type="spellStart"/>
            <w:r w:rsidRPr="00306268">
              <w:rPr>
                <w:rFonts w:ascii="layfair Display" w:hAnsi="layfair Display"/>
                <w:highlight w:val="yellow"/>
              </w:rPr>
              <w:t>sz</w:t>
            </w:r>
            <w:proofErr w:type="spellEnd"/>
            <w:r w:rsidRPr="00306268">
              <w:rPr>
                <w:rFonts w:ascii="layfair Display" w:hAnsi="layfair Display"/>
                <w:highlight w:val="yellow"/>
              </w:rPr>
              <w:t xml:space="preserve"> /3kr</w:t>
            </w:r>
          </w:p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/>
              <w:rPr>
                <w:rFonts w:ascii="layfair Display" w:hAnsi="layfair Display"/>
                <w:highlight w:val="yellow"/>
              </w:rPr>
            </w:pPr>
            <w:proofErr w:type="spellStart"/>
            <w:r w:rsidRPr="00306268">
              <w:rPr>
                <w:rFonts w:ascii="layfair Display" w:hAnsi="layfair Display"/>
                <w:highlight w:val="yellow"/>
              </w:rPr>
              <w:t>gyj</w:t>
            </w:r>
            <w:proofErr w:type="spellEnd"/>
            <w:r w:rsidRPr="00306268">
              <w:rPr>
                <w:rFonts w:ascii="layfair Display" w:hAnsi="layfair Display"/>
                <w:highlight w:val="yellow"/>
              </w:rPr>
              <w:t xml:space="preserve"> </w:t>
            </w:r>
          </w:p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</w:tr>
      <w:tr w:rsidR="006C7E86" w:rsidRPr="00F66DBE" w:rsidTr="00AA0132">
        <w:trPr>
          <w:cantSplit/>
          <w:trHeight w:val="303"/>
        </w:trPr>
        <w:tc>
          <w:tcPr>
            <w:tcW w:w="1165" w:type="pct"/>
            <w:gridSpan w:val="3"/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2.Szaknyelv </w:t>
            </w:r>
            <w:r w:rsidR="00D22E6A">
              <w:rPr>
                <w:rFonts w:ascii="layfair Display" w:hAnsi="layfair Display"/>
                <w:highlight w:val="yellow"/>
              </w:rPr>
              <w:t xml:space="preserve">/ </w:t>
            </w:r>
            <w:r w:rsidR="00D22E6A" w:rsidRPr="00D22E6A">
              <w:rPr>
                <w:rFonts w:ascii="layfair Display" w:hAnsi="layfair Display"/>
                <w:highlight w:val="yellow"/>
                <w:lang w:val="en-GB"/>
              </w:rPr>
              <w:t>Language for Specific Purposes</w:t>
            </w:r>
            <w:r w:rsidR="00D22E6A">
              <w:rPr>
                <w:rFonts w:ascii="layfair Display" w:hAnsi="layfair Display"/>
                <w:highlight w:val="yellow"/>
              </w:rPr>
              <w:t xml:space="preserve"> </w:t>
            </w:r>
          </w:p>
          <w:p w:rsidR="006C7E86" w:rsidRPr="00306268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Dr. Bernáth András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 xml:space="preserve">28 </w:t>
            </w:r>
            <w:proofErr w:type="spellStart"/>
            <w:r w:rsidRPr="00306268">
              <w:rPr>
                <w:rFonts w:ascii="layfair Display" w:hAnsi="layfair Display"/>
                <w:highlight w:val="yellow"/>
              </w:rPr>
              <w:t>sz</w:t>
            </w:r>
            <w:proofErr w:type="spellEnd"/>
            <w:r w:rsidRPr="00306268">
              <w:rPr>
                <w:rFonts w:ascii="layfair Display" w:hAnsi="layfair Display"/>
                <w:highlight w:val="yellow"/>
              </w:rPr>
              <w:t xml:space="preserve"> / 3 </w:t>
            </w:r>
            <w:proofErr w:type="spellStart"/>
            <w:r w:rsidRPr="00306268">
              <w:rPr>
                <w:rFonts w:ascii="layfair Display" w:hAnsi="layfair Display"/>
                <w:highlight w:val="yellow"/>
              </w:rPr>
              <w:t>kr</w:t>
            </w:r>
            <w:proofErr w:type="spellEnd"/>
            <w:r w:rsidRPr="00306268">
              <w:rPr>
                <w:rFonts w:ascii="layfair Display" w:hAnsi="layfair Display"/>
                <w:highlight w:val="yellow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  <w:r w:rsidRPr="00306268">
              <w:rPr>
                <w:rFonts w:ascii="layfair Display" w:hAnsi="layfair Display"/>
                <w:highlight w:val="yellow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306268" w:rsidRDefault="006C7E86" w:rsidP="00AA0132">
            <w:pPr>
              <w:pStyle w:val="Lbjegyzetszveg"/>
              <w:suppressAutoHyphens/>
              <w:ind w:left="-70"/>
              <w:rPr>
                <w:rFonts w:ascii="layfair Display" w:hAnsi="layfair Display"/>
                <w:highlight w:val="yellow"/>
              </w:rPr>
            </w:pPr>
            <w:proofErr w:type="spellStart"/>
            <w:r w:rsidRPr="00306268">
              <w:rPr>
                <w:rFonts w:ascii="layfair Display" w:hAnsi="layfair Display"/>
                <w:highlight w:val="yellow"/>
              </w:rPr>
              <w:t>gyj</w:t>
            </w:r>
            <w:proofErr w:type="spellEnd"/>
            <w:r w:rsidRPr="00306268">
              <w:rPr>
                <w:rFonts w:ascii="layfair Display" w:hAnsi="layfair Display"/>
                <w:highlight w:val="yellow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65" w:type="pct"/>
            <w:gridSpan w:val="3"/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3. </w:t>
            </w:r>
            <w:r w:rsidRPr="00111779">
              <w:rPr>
                <w:rFonts w:ascii="layfair Display" w:hAnsi="layfair Display"/>
              </w:rPr>
              <w:t xml:space="preserve">Angol nyelvű szakmai íráskészség fejlesztése </w:t>
            </w:r>
            <w:r w:rsidR="00D22E6A">
              <w:rPr>
                <w:rFonts w:ascii="layfair Display" w:hAnsi="layfair Display"/>
              </w:rPr>
              <w:t xml:space="preserve">/ </w:t>
            </w:r>
          </w:p>
          <w:p w:rsidR="00D22E6A" w:rsidRPr="00D22E6A" w:rsidRDefault="00D22E6A" w:rsidP="00AA0132">
            <w:pPr>
              <w:pStyle w:val="Lbjegyzetszveg"/>
              <w:suppressAutoHyphens/>
              <w:rPr>
                <w:rFonts w:ascii="layfair Display" w:hAnsi="layfair Display"/>
                <w:lang w:val="en-GB"/>
              </w:rPr>
            </w:pPr>
            <w:r w:rsidRPr="00D22E6A">
              <w:rPr>
                <w:rFonts w:ascii="layfair Display" w:hAnsi="layfair Display"/>
                <w:lang w:val="en-GB"/>
              </w:rPr>
              <w:t xml:space="preserve">Academic Writing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Dr. Bernáth András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28 </w:t>
            </w:r>
            <w:proofErr w:type="spellStart"/>
            <w:r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A nyelvoktatói munkához szükséges alapismeretek és készségek fejlesztése szakterület (31 kredit) 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A nyelvoktatás nyelvészeti alapjai ismeretkör (teljesítendő: 8 kredit)–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felelőse: Dr. Bakti Mária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 xml:space="preserve">”: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  <w:spacing w:val="30"/>
              </w:rPr>
            </w:pPr>
            <w:r>
              <w:rPr>
                <w:rFonts w:ascii="layfair Display" w:hAnsi="layfair Display"/>
              </w:rPr>
              <w:t>90</w:t>
            </w:r>
            <w:r w:rsidRPr="00111779">
              <w:rPr>
                <w:rFonts w:ascii="layfair Display" w:hAnsi="layfair Display"/>
              </w:rPr>
              <w:t xml:space="preserve"> % elmélet</w:t>
            </w:r>
            <w:r>
              <w:rPr>
                <w:rFonts w:ascii="layfair Display" w:hAnsi="layfair Display"/>
              </w:rPr>
              <w:t xml:space="preserve">, 10% </w:t>
            </w:r>
            <w:proofErr w:type="gramStart"/>
            <w:r>
              <w:rPr>
                <w:rFonts w:ascii="layfair Display" w:hAnsi="layfair Display"/>
              </w:rPr>
              <w:t xml:space="preserve">gyakorlat </w:t>
            </w:r>
            <w:r w:rsidRPr="00111779">
              <w:rPr>
                <w:rFonts w:ascii="layfair Display" w:hAnsi="layfair Display"/>
              </w:rPr>
              <w:t xml:space="preserve"> (</w:t>
            </w:r>
            <w:proofErr w:type="gramEnd"/>
            <w:r w:rsidRPr="00111779">
              <w:rPr>
                <w:rFonts w:ascii="layfair Display" w:hAnsi="layfair Display"/>
              </w:rPr>
              <w:t>k</w:t>
            </w:r>
            <w:r w:rsidRPr="00E271FD">
              <w:rPr>
                <w:rFonts w:ascii="layfair Display" w:hAnsi="layfair Display"/>
              </w:rPr>
              <w:t>r</w:t>
            </w:r>
            <w:r w:rsidRPr="00111779">
              <w:rPr>
                <w:rFonts w:ascii="layfair Display" w:hAnsi="layfair Display"/>
              </w:rPr>
              <w:t>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D22E6A" w:rsidRPr="00D22E6A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 w:rsidRPr="00111779">
              <w:rPr>
                <w:rFonts w:ascii="layfair Display" w:hAnsi="layfair Display"/>
              </w:rPr>
              <w:t xml:space="preserve">1.A nyelvelsajátítás alapjai: anyanyelv és idegen nyelv </w:t>
            </w:r>
            <w:r w:rsidR="00D22E6A">
              <w:rPr>
                <w:rFonts w:ascii="layfair Display" w:hAnsi="layfair Display"/>
              </w:rPr>
              <w:t xml:space="preserve">/ </w:t>
            </w:r>
            <w:r w:rsidR="00D22E6A" w:rsidRPr="00D22E6A">
              <w:rPr>
                <w:rFonts w:ascii="layfair Display" w:hAnsi="layfair Display"/>
                <w:lang w:val="en-GB"/>
              </w:rPr>
              <w:t xml:space="preserve">Foundations of Language Acquisition: L1 and L2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Bakti Mária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14 </w:t>
            </w:r>
            <w:proofErr w:type="spellStart"/>
            <w:r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2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lastRenderedPageBreak/>
              <w:t xml:space="preserve">2 Angol leíró nyelvészet </w:t>
            </w:r>
            <w:r w:rsidR="00D22E6A">
              <w:rPr>
                <w:rFonts w:ascii="layfair Display" w:hAnsi="layfair Display"/>
              </w:rPr>
              <w:t xml:space="preserve">/ </w:t>
            </w:r>
          </w:p>
          <w:p w:rsidR="00D22E6A" w:rsidRPr="00D22E6A" w:rsidRDefault="00D22E6A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 w:rsidRPr="00D22E6A">
              <w:rPr>
                <w:rFonts w:ascii="layfair Display" w:hAnsi="layfair Display"/>
                <w:lang w:val="en-GB"/>
              </w:rPr>
              <w:t xml:space="preserve">Descriptive Grammar of English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Bakti Mária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14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2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D22E6A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3.Bevezetés a nyelvpedagógiába </w:t>
            </w:r>
            <w:r w:rsidR="00D22E6A">
              <w:rPr>
                <w:rFonts w:ascii="layfair Display" w:hAnsi="layfair Display"/>
              </w:rPr>
              <w:t xml:space="preserve">/ </w:t>
            </w:r>
            <w:r w:rsidR="00D22E6A">
              <w:rPr>
                <w:rFonts w:ascii="layfair Display" w:hAnsi="layfair Display"/>
                <w:lang w:val="en-GB"/>
              </w:rPr>
              <w:t>Introduction to Lang</w:t>
            </w:r>
            <w:r w:rsidR="00D22E6A" w:rsidRPr="00D22E6A">
              <w:rPr>
                <w:rFonts w:ascii="layfair Display" w:hAnsi="layfair Display"/>
                <w:lang w:val="en-GB"/>
              </w:rPr>
              <w:t>uage Pedagogy</w:t>
            </w:r>
            <w:r w:rsidR="00D22E6A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</w:t>
            </w:r>
            <w:r w:rsidRPr="00E271FD">
              <w:rPr>
                <w:rFonts w:ascii="layfair Display" w:hAnsi="layfair Display"/>
              </w:rPr>
              <w:t>s</w:t>
            </w:r>
            <w:r>
              <w:rPr>
                <w:rFonts w:ascii="layfair Display" w:hAnsi="layfair Display"/>
              </w:rPr>
              <w:t>z-</w:t>
            </w:r>
            <w:proofErr w:type="spellStart"/>
            <w:r>
              <w:rPr>
                <w:rFonts w:ascii="layfair Display" w:hAnsi="layfair Display"/>
              </w:rPr>
              <w:t>Martins</w:t>
            </w:r>
            <w:proofErr w:type="spellEnd"/>
            <w:r>
              <w:rPr>
                <w:rFonts w:ascii="layfair Display" w:hAnsi="layfair Display"/>
              </w:rPr>
              <w:t xml:space="preserve"> Andrea Erzsébet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4 k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45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(ha van</w:t>
            </w:r>
            <w:proofErr w:type="gramStart"/>
            <w:r w:rsidRPr="00111779">
              <w:rPr>
                <w:rFonts w:ascii="layfair Display" w:hAnsi="layfair Display"/>
              </w:rPr>
              <w:t>) …</w:t>
            </w:r>
            <w:proofErr w:type="gramEnd"/>
            <w:r w:rsidRPr="00111779">
              <w:rPr>
                <w:rFonts w:ascii="layfair Display" w:hAnsi="layfair Display"/>
              </w:rPr>
              <w:t xml:space="preserve">…………..…szakirány ismeretkörei/tantárgyai  </w:t>
            </w:r>
            <w:r w:rsidRPr="00111779">
              <w:rPr>
                <w:rFonts w:ascii="layfair Display" w:hAnsi="layfair Display"/>
                <w:caps/>
              </w:rPr>
              <w:t>–</w:t>
            </w:r>
            <w:r w:rsidRPr="00111779">
              <w:rPr>
                <w:rFonts w:ascii="layfair Display" w:hAnsi="layfair Display"/>
              </w:rPr>
              <w:t xml:space="preserve">   felelőse:………………….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A nyelvoktatás módszertanának alapjai ismeretkör (teljesítendő: 11 kredit) </w:t>
            </w:r>
            <w:proofErr w:type="gramStart"/>
            <w:r w:rsidRPr="00111779">
              <w:rPr>
                <w:rFonts w:ascii="layfair Display" w:hAnsi="layfair Display"/>
              </w:rPr>
              <w:t>–  felelőse</w:t>
            </w:r>
            <w:proofErr w:type="gramEnd"/>
            <w:r w:rsidRPr="00111779">
              <w:rPr>
                <w:rFonts w:ascii="layfair Display" w:hAnsi="layfair Display"/>
              </w:rPr>
              <w:t>: Dr. 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90 % elmélet – 10% gyakorlat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D22E6A" w:rsidRPr="00D22E6A" w:rsidRDefault="006C7E86" w:rsidP="003C1C82">
            <w:pPr>
              <w:pStyle w:val="Lbjegyzetszveg"/>
              <w:numPr>
                <w:ilvl w:val="0"/>
                <w:numId w:val="1"/>
              </w:numPr>
              <w:suppressAutoHyphens/>
              <w:ind w:left="357" w:hanging="357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Az angol nyelv tanítása </w:t>
            </w:r>
            <w:r w:rsidR="00D22E6A">
              <w:rPr>
                <w:rFonts w:ascii="layfair Display" w:hAnsi="layfair Display"/>
              </w:rPr>
              <w:t xml:space="preserve">/ </w:t>
            </w:r>
            <w:r w:rsidR="00D22E6A" w:rsidRPr="00D22E6A">
              <w:rPr>
                <w:rFonts w:ascii="layfair Display" w:hAnsi="layfair Display"/>
                <w:lang w:val="en-GB"/>
              </w:rPr>
              <w:t xml:space="preserve">Teaching English as a Foreign Language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Dr. Orosz-</w:t>
            </w:r>
            <w:proofErr w:type="spellStart"/>
            <w:r>
              <w:rPr>
                <w:rFonts w:ascii="layfair Display" w:hAnsi="layfair Display"/>
              </w:rPr>
              <w:t>Martins</w:t>
            </w:r>
            <w:proofErr w:type="spellEnd"/>
            <w:r>
              <w:rPr>
                <w:rFonts w:ascii="layfair Display" w:hAnsi="layfair Display"/>
              </w:rPr>
              <w:t xml:space="preserve"> Andrea Erzsébet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4kr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 Szakmódszertan </w:t>
            </w:r>
            <w:r w:rsidR="00D22E6A">
              <w:rPr>
                <w:rFonts w:ascii="layfair Display" w:hAnsi="layfair Display"/>
              </w:rPr>
              <w:t xml:space="preserve">/ </w:t>
            </w:r>
            <w:r w:rsidR="00D22E6A" w:rsidRPr="00D22E6A">
              <w:rPr>
                <w:rFonts w:ascii="layfair Display" w:hAnsi="layfair Display"/>
                <w:lang w:val="en-GB"/>
              </w:rPr>
              <w:t>Language Teaching Methodology</w:t>
            </w:r>
            <w:r w:rsidR="00D22E6A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</w:t>
            </w:r>
            <w:r>
              <w:rPr>
                <w:rFonts w:ascii="layfair Display" w:hAnsi="layfair Display"/>
              </w:rPr>
              <w:t>ns</w:t>
            </w:r>
            <w:proofErr w:type="spellEnd"/>
            <w:r>
              <w:rPr>
                <w:rFonts w:ascii="layfair Display" w:hAnsi="layfair Display"/>
              </w:rPr>
              <w:t xml:space="preserve"> Andrea Erzsébet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3.Tartalom és nyelv integrálása</w:t>
            </w:r>
            <w:r w:rsidR="00AA0132">
              <w:rPr>
                <w:rFonts w:ascii="layfair Display" w:hAnsi="layfair Display"/>
              </w:rPr>
              <w:t xml:space="preserve"> /</w:t>
            </w:r>
            <w:r w:rsidR="00AA0132" w:rsidRPr="00AA0132">
              <w:rPr>
                <w:rFonts w:ascii="layfair Display" w:hAnsi="layfair Display"/>
                <w:lang w:val="en-GB"/>
              </w:rPr>
              <w:t>Content and Language Integrated Learning</w:t>
            </w:r>
            <w:r w:rsidR="00AA0132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Bakti Mária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/4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ind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4 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A nyelvoktatás gyakorlata ismeretkör</w:t>
            </w:r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(teljesítendő: 12 kredit) </w:t>
            </w:r>
            <w:proofErr w:type="gramStart"/>
            <w:r w:rsidRPr="00111779">
              <w:rPr>
                <w:rFonts w:ascii="layfair Display" w:hAnsi="layfair Display"/>
              </w:rPr>
              <w:t>–  felelőse</w:t>
            </w:r>
            <w:proofErr w:type="gramEnd"/>
            <w:r w:rsidRPr="00111779">
              <w:rPr>
                <w:rFonts w:ascii="layfair Display" w:hAnsi="layfair Display"/>
              </w:rPr>
              <w:t>: Dr. 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720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25</w:t>
            </w:r>
            <w:r w:rsidRPr="00111779">
              <w:rPr>
                <w:rFonts w:ascii="layfair Display" w:hAnsi="layfair Display"/>
              </w:rPr>
              <w:t>% elmélet – 7</w:t>
            </w: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 xml:space="preserve"> % gyakorlat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1.Osztálytermi megfigyelés </w:t>
            </w:r>
            <w:r w:rsidR="00AA0132">
              <w:rPr>
                <w:rFonts w:ascii="layfair Display" w:hAnsi="layfair Display"/>
              </w:rPr>
              <w:t xml:space="preserve">/ </w:t>
            </w:r>
            <w:r w:rsidR="00AA0132" w:rsidRPr="00AA0132">
              <w:rPr>
                <w:rFonts w:ascii="layfair Display" w:hAnsi="layfair Display"/>
                <w:lang w:val="en-GB"/>
              </w:rPr>
              <w:t>Classroom Observation</w:t>
            </w:r>
            <w:r w:rsidR="00AA0132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Szarvas Júlia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2.Tanítási gyakorlatot kísérő szeminárium </w:t>
            </w:r>
            <w:r w:rsidR="00AA0132">
              <w:rPr>
                <w:rFonts w:ascii="layfair Display" w:hAnsi="layfair Display"/>
              </w:rPr>
              <w:t xml:space="preserve">/ </w:t>
            </w:r>
            <w:r w:rsidR="00AA0132" w:rsidRPr="00AA0132">
              <w:rPr>
                <w:rFonts w:ascii="layfair Display" w:hAnsi="layfair Display"/>
                <w:lang w:val="en-GB"/>
              </w:rPr>
              <w:t>Seminar for Teaching Practice</w:t>
            </w:r>
            <w:r w:rsidR="00AA0132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>
              <w:rPr>
                <w:rFonts w:ascii="layfair Display" w:hAnsi="layfair Display"/>
              </w:rPr>
              <w:t xml:space="preserve"> Andrea Erzsébet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267D2B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3. Tanítási gyakorlat</w:t>
            </w:r>
            <w:r w:rsidR="00AA0132">
              <w:rPr>
                <w:rFonts w:ascii="layfair Display" w:hAnsi="layfair Display"/>
              </w:rPr>
              <w:t xml:space="preserve"> / </w:t>
            </w:r>
            <w:r w:rsidR="00AA0132" w:rsidRPr="00AA0132">
              <w:rPr>
                <w:rFonts w:ascii="layfair Display" w:hAnsi="layfair Display"/>
                <w:lang w:val="en-GB"/>
              </w:rPr>
              <w:t>Teaching Practice</w:t>
            </w:r>
            <w:r w:rsidRPr="00111779">
              <w:rPr>
                <w:rFonts w:ascii="layfair Display" w:hAnsi="layfair Display"/>
              </w:rPr>
              <w:t xml:space="preserve"> Szarvas Júlia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 xml:space="preserve">56 </w:t>
            </w:r>
            <w:proofErr w:type="spellStart"/>
            <w:r w:rsidRPr="00E271FD">
              <w:rPr>
                <w:rFonts w:ascii="layfair Display" w:hAnsi="layfair Display"/>
              </w:rPr>
              <w:t>gy</w:t>
            </w:r>
            <w:proofErr w:type="spellEnd"/>
            <w:r w:rsidRPr="006C77B3">
              <w:rPr>
                <w:rFonts w:ascii="layfair Display" w:hAnsi="layfair Display"/>
              </w:rPr>
              <w:t xml:space="preserve"> /</w:t>
            </w:r>
            <w:r w:rsidRPr="00111779">
              <w:rPr>
                <w:rFonts w:ascii="layfair Display" w:hAnsi="layfair Display"/>
              </w:rPr>
              <w:t xml:space="preserve"> 6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gramStart"/>
            <w:r>
              <w:rPr>
                <w:rFonts w:ascii="layfair Display" w:hAnsi="layfair Display"/>
              </w:rPr>
              <w:t>Speciális</w:t>
            </w:r>
            <w:proofErr w:type="gramEnd"/>
            <w:r>
              <w:rPr>
                <w:rFonts w:ascii="layfair Display" w:hAnsi="layfair Display"/>
              </w:rPr>
              <w:t xml:space="preserve"> ismeretek és készségek fejlesztése szakterület (12 kredit) 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Kulturális és IKT </w:t>
            </w:r>
            <w:proofErr w:type="gramStart"/>
            <w:r w:rsidRPr="00111779">
              <w:rPr>
                <w:rFonts w:ascii="layfair Display" w:hAnsi="layfair Display"/>
              </w:rPr>
              <w:t>ismeretek  (</w:t>
            </w:r>
            <w:proofErr w:type="gramEnd"/>
            <w:r w:rsidRPr="00111779">
              <w:rPr>
                <w:rFonts w:ascii="layfair Display" w:hAnsi="layfair Display"/>
              </w:rPr>
              <w:t xml:space="preserve">teljesítendő: 4 kredit) –  felelőse: Dr. Bernáth András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55</w:t>
            </w:r>
            <w:r w:rsidRPr="00111779">
              <w:rPr>
                <w:rFonts w:ascii="layfair Display" w:hAnsi="layfair Display"/>
              </w:rPr>
              <w:t xml:space="preserve"> % elmélet – 4</w:t>
            </w: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>% gyakorlat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AA0132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>
              <w:rPr>
                <w:rFonts w:ascii="layfair Display" w:hAnsi="layfair Display"/>
              </w:rPr>
              <w:t>1.</w:t>
            </w:r>
            <w:r w:rsidRPr="00111779">
              <w:rPr>
                <w:rFonts w:ascii="layfair Display" w:hAnsi="layfair Display"/>
              </w:rPr>
              <w:t xml:space="preserve">Kulturális ismeretek tanítása </w:t>
            </w:r>
            <w:r w:rsidR="00AA0132">
              <w:rPr>
                <w:rFonts w:ascii="layfair Display" w:hAnsi="layfair Display"/>
              </w:rPr>
              <w:t xml:space="preserve">/ </w:t>
            </w:r>
            <w:r w:rsidR="00AA0132" w:rsidRPr="00AA0132">
              <w:rPr>
                <w:rFonts w:ascii="layfair Display" w:hAnsi="layfair Display"/>
                <w:lang w:val="en-GB"/>
              </w:rPr>
              <w:t>Teaching Culture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Bernáth András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14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2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lastRenderedPageBreak/>
              <w:t>2.</w:t>
            </w:r>
            <w:r w:rsidRPr="00111779">
              <w:rPr>
                <w:rFonts w:ascii="layfair Display" w:hAnsi="layfair Display"/>
              </w:rPr>
              <w:t xml:space="preserve">IKT eszközök a nyelvoktatásban </w:t>
            </w:r>
            <w:r w:rsidR="00AA0132">
              <w:rPr>
                <w:rFonts w:ascii="layfair Display" w:hAnsi="layfair Display"/>
              </w:rPr>
              <w:t>/</w:t>
            </w:r>
            <w:r w:rsidR="00AA0132" w:rsidRPr="00AA0132">
              <w:rPr>
                <w:rFonts w:ascii="layfair Display" w:hAnsi="layfair Display"/>
                <w:lang w:val="en-GB"/>
              </w:rPr>
              <w:t>ICT in Language Teaching</w:t>
            </w:r>
            <w:r w:rsidR="00AA0132"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Szarvas Júlia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14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>/ 2k</w:t>
            </w:r>
            <w:r>
              <w:rPr>
                <w:rFonts w:ascii="layfair Display" w:hAnsi="layfair Display"/>
              </w:rPr>
              <w:t>r</w:t>
            </w:r>
            <w:r w:rsidRPr="00111779">
              <w:rPr>
                <w:rFonts w:ascii="layfair Display" w:hAnsi="layfair Display"/>
              </w:rPr>
              <w:t xml:space="preserve"> 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  <w:highlight w:val="red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Módszertani szakismeretek (teljesítendő: 8</w:t>
            </w:r>
            <w:r>
              <w:rPr>
                <w:rFonts w:ascii="layfair Display" w:hAnsi="layfair Display"/>
              </w:rPr>
              <w:t xml:space="preserve"> kredit) - fe</w:t>
            </w:r>
            <w:r w:rsidRPr="00111779">
              <w:rPr>
                <w:rFonts w:ascii="layfair Display" w:hAnsi="layfair Display"/>
              </w:rPr>
              <w:t>lelőse: Dr. 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Erzsébet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572F08">
              <w:rPr>
                <w:rFonts w:ascii="layfair Display" w:hAnsi="layfair Display"/>
              </w:rPr>
              <w:t>70 % elmélet – 30% gyakorlat</w:t>
            </w:r>
            <w:r w:rsidRPr="00111779">
              <w:rPr>
                <w:rFonts w:ascii="layfair Display" w:hAnsi="layfair Display"/>
              </w:rPr>
              <w:t xml:space="preserve">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A0132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1.Tan</w:t>
            </w:r>
            <w:r>
              <w:rPr>
                <w:rFonts w:ascii="layfair Display" w:hAnsi="layfair Display"/>
              </w:rPr>
              <w:t xml:space="preserve">anyagfejlesztés </w:t>
            </w:r>
            <w:r w:rsidR="00AA0132">
              <w:rPr>
                <w:rFonts w:ascii="layfair Display" w:hAnsi="layfair Display"/>
              </w:rPr>
              <w:t xml:space="preserve">/ </w:t>
            </w:r>
            <w:r w:rsidR="00267D2B" w:rsidRPr="00267D2B">
              <w:rPr>
                <w:rFonts w:ascii="layfair Display" w:hAnsi="layfair Display"/>
                <w:lang w:val="en-GB"/>
              </w:rPr>
              <w:t>Mat</w:t>
            </w:r>
            <w:r w:rsidR="00267D2B">
              <w:rPr>
                <w:rFonts w:ascii="layfair Display" w:hAnsi="layfair Display"/>
                <w:lang w:val="en-GB"/>
              </w:rPr>
              <w:t>e</w:t>
            </w:r>
            <w:r w:rsidR="00267D2B" w:rsidRPr="00267D2B">
              <w:rPr>
                <w:rFonts w:ascii="layfair Display" w:hAnsi="layfair Display"/>
                <w:lang w:val="en-GB"/>
              </w:rPr>
              <w:t>rial development</w:t>
            </w:r>
            <w:r w:rsidR="00267D2B">
              <w:rPr>
                <w:rFonts w:ascii="layfair Display" w:hAnsi="layfair Display"/>
              </w:rPr>
              <w:t xml:space="preserve"> </w:t>
            </w:r>
            <w:r w:rsidR="00AA0132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Erzsébet, Szarvas Júlia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28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/ 4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2.Értékelés és mérés</w:t>
            </w:r>
            <w:r w:rsidR="00AA0132">
              <w:rPr>
                <w:rFonts w:ascii="layfair Display" w:hAnsi="layfair Display"/>
              </w:rPr>
              <w:t xml:space="preserve"> / </w:t>
            </w:r>
            <w:r w:rsidR="00AA0132" w:rsidRPr="00AA0132">
              <w:rPr>
                <w:rFonts w:ascii="layfair Display" w:hAnsi="layfair Display"/>
                <w:lang w:val="en-GB"/>
              </w:rPr>
              <w:t>Assessment and evaluation</w:t>
            </w:r>
            <w:r w:rsidR="00AA0132"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Erzsébet,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14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r>
              <w:rPr>
                <w:rFonts w:ascii="layfair Display" w:hAnsi="layfair Display"/>
              </w:rPr>
              <w:t>2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EF395D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 w:rsidRPr="006842C0">
              <w:rPr>
                <w:rFonts w:ascii="layfair Display" w:hAnsi="layfair Display"/>
              </w:rPr>
              <w:t xml:space="preserve">3.Tanulói különbségek </w:t>
            </w:r>
            <w:r w:rsidR="00EF395D">
              <w:rPr>
                <w:rFonts w:ascii="layfair Display" w:hAnsi="layfair Display"/>
              </w:rPr>
              <w:t xml:space="preserve">/ </w:t>
            </w:r>
            <w:r w:rsidR="00EF395D" w:rsidRPr="00EF395D">
              <w:rPr>
                <w:rFonts w:ascii="layfair Display" w:hAnsi="layfair Display"/>
                <w:lang w:val="en-GB"/>
              </w:rPr>
              <w:t xml:space="preserve">Individual differences in SLA </w:t>
            </w:r>
          </w:p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>Szarvas Júlia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 xml:space="preserve">14 </w:t>
            </w:r>
            <w:proofErr w:type="spellStart"/>
            <w:r w:rsidRPr="006842C0">
              <w:rPr>
                <w:rFonts w:ascii="layfair Display" w:hAnsi="layfair Display"/>
              </w:rPr>
              <w:t>sz</w:t>
            </w:r>
            <w:proofErr w:type="spellEnd"/>
            <w:r w:rsidRPr="006842C0">
              <w:rPr>
                <w:rFonts w:ascii="layfair Display" w:hAnsi="layfair Display"/>
              </w:rPr>
              <w:t xml:space="preserve"> / 2 </w:t>
            </w:r>
            <w:proofErr w:type="spellStart"/>
            <w:r w:rsidRPr="006842C0">
              <w:rPr>
                <w:rFonts w:ascii="layfair Display" w:hAnsi="layfair Display"/>
              </w:rPr>
              <w:t>kr</w:t>
            </w:r>
            <w:proofErr w:type="spellEnd"/>
            <w:r w:rsidRPr="006842C0">
              <w:rPr>
                <w:rFonts w:ascii="layfair Display" w:hAnsi="layfair Display"/>
              </w:rPr>
              <w:t xml:space="preserve"> </w:t>
            </w:r>
          </w:p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a törzsanyagban </w:t>
            </w:r>
          </w:p>
          <w:p w:rsidR="006C7E86" w:rsidRPr="00280F0F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>összesen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6 </w:t>
            </w:r>
            <w:proofErr w:type="spellStart"/>
            <w:r w:rsidRPr="00280F0F">
              <w:rPr>
                <w:rFonts w:ascii="layfair Display" w:hAnsi="layfair Display"/>
              </w:rPr>
              <w:t>ea</w:t>
            </w:r>
            <w:proofErr w:type="spellEnd"/>
          </w:p>
          <w:p w:rsidR="006C7E86" w:rsidRPr="00280F0F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>4 szem</w:t>
            </w:r>
          </w:p>
          <w:p w:rsidR="006C7E86" w:rsidRPr="00280F0F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3 </w:t>
            </w:r>
            <w:proofErr w:type="spellStart"/>
            <w:r w:rsidRPr="00280F0F">
              <w:rPr>
                <w:rFonts w:ascii="layfair Display" w:hAnsi="layfair Display"/>
              </w:rPr>
              <w:t>ea</w:t>
            </w:r>
            <w:proofErr w:type="spellEnd"/>
          </w:p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3 szem </w:t>
            </w:r>
          </w:p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1 </w:t>
            </w:r>
            <w:proofErr w:type="spellStart"/>
            <w:r w:rsidRPr="00280F0F">
              <w:rPr>
                <w:rFonts w:ascii="layfair Display" w:hAnsi="layfair Display"/>
              </w:rPr>
              <w:t>gy</w:t>
            </w:r>
            <w:proofErr w:type="spellEnd"/>
            <w:r w:rsidRPr="00280F0F">
              <w:rPr>
                <w:rFonts w:ascii="layfair Display" w:hAnsi="layfair Display"/>
              </w:rPr>
              <w:t xml:space="preserve"> </w:t>
            </w:r>
          </w:p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</w:p>
          <w:p w:rsidR="006C7E86" w:rsidRPr="00280F0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52 </w:t>
            </w:r>
            <w:proofErr w:type="spellStart"/>
            <w:r w:rsidRPr="00280F0F">
              <w:rPr>
                <w:rFonts w:ascii="layfair Display" w:hAnsi="layfair Display"/>
              </w:rPr>
              <w:t>kr</w:t>
            </w:r>
            <w:proofErr w:type="spellEnd"/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9 </w:t>
            </w:r>
            <w:proofErr w:type="spellStart"/>
            <w:r w:rsidRPr="00280F0F">
              <w:rPr>
                <w:rFonts w:ascii="layfair Display" w:hAnsi="layfair Display"/>
              </w:rPr>
              <w:t>koll</w:t>
            </w:r>
            <w:proofErr w:type="spellEnd"/>
            <w:r w:rsidRPr="00280F0F">
              <w:rPr>
                <w:rFonts w:ascii="layfair Display" w:hAnsi="layfair Display"/>
              </w:rPr>
              <w:t xml:space="preserve">.  </w:t>
            </w:r>
          </w:p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gramStart"/>
            <w:r w:rsidRPr="00280F0F">
              <w:rPr>
                <w:rFonts w:ascii="layfair Display" w:hAnsi="layfair Display"/>
              </w:rPr>
              <w:t xml:space="preserve">8  </w:t>
            </w:r>
            <w:proofErr w:type="spellStart"/>
            <w:r w:rsidRPr="00280F0F">
              <w:rPr>
                <w:rFonts w:ascii="layfair Display" w:hAnsi="layfair Display"/>
              </w:rPr>
              <w:t>gyj</w:t>
            </w:r>
            <w:proofErr w:type="spellEnd"/>
            <w:proofErr w:type="gramEnd"/>
            <w:r w:rsidRPr="00280F0F">
              <w:rPr>
                <w:rFonts w:ascii="layfair Display" w:hAnsi="layfair Display"/>
              </w:rPr>
              <w:t>.</w:t>
            </w:r>
          </w:p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29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>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right="-171"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23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>**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212"/>
        <w:gridCol w:w="1212"/>
        <w:gridCol w:w="1212"/>
        <w:gridCol w:w="1214"/>
        <w:gridCol w:w="1049"/>
        <w:gridCol w:w="919"/>
      </w:tblGrid>
      <w:tr w:rsidR="006C7E86" w:rsidRPr="00F66DBE" w:rsidTr="00AA0132">
        <w:trPr>
          <w:cantSplit/>
          <w:trHeight w:val="28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(ha van</w:t>
            </w:r>
            <w:proofErr w:type="gramStart"/>
            <w:r w:rsidRPr="00111779">
              <w:rPr>
                <w:rFonts w:ascii="layfair Display" w:hAnsi="layfair Display"/>
              </w:rPr>
              <w:t>) …</w:t>
            </w:r>
            <w:proofErr w:type="gramEnd"/>
            <w:r w:rsidRPr="00111779">
              <w:rPr>
                <w:rFonts w:ascii="layfair Display" w:hAnsi="layfair Display"/>
              </w:rPr>
              <w:t>…………..…specializáció ismeretkörei/tantárgyai  (</w:t>
            </w:r>
            <w:r w:rsidRPr="00111779">
              <w:rPr>
                <w:rFonts w:ascii="layfair Display" w:hAnsi="layfair Display"/>
                <w:caps/>
              </w:rPr>
              <w:t>–</w:t>
            </w:r>
            <w:r w:rsidRPr="00111779">
              <w:rPr>
                <w:rFonts w:ascii="layfair Display" w:hAnsi="layfair Display"/>
              </w:rPr>
              <w:t xml:space="preserve">  felelőse</w:t>
            </w:r>
            <w:r w:rsidRPr="00111779">
              <w:rPr>
                <w:rFonts w:ascii="layfair Display" w:hAnsi="layfair Display"/>
                <w:vertAlign w:val="superscript"/>
              </w:rPr>
              <w:t>23</w:t>
            </w:r>
            <w:r w:rsidRPr="00111779">
              <w:rPr>
                <w:rFonts w:ascii="layfair Display" w:hAnsi="layfair Display"/>
              </w:rPr>
              <w:t>:………………….)</w:t>
            </w:r>
          </w:p>
        </w:tc>
      </w:tr>
      <w:tr w:rsidR="006C7E86" w:rsidRPr="00F66DBE" w:rsidTr="00AA0132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…</w:t>
            </w:r>
            <w:proofErr w:type="gramStart"/>
            <w:r w:rsidRPr="00111779">
              <w:rPr>
                <w:rFonts w:ascii="layfair Display" w:hAnsi="layfair Display"/>
              </w:rPr>
              <w:t>…………….………</w:t>
            </w:r>
            <w:proofErr w:type="gramEnd"/>
            <w:r w:rsidRPr="00111779">
              <w:rPr>
                <w:rFonts w:ascii="layfair Display" w:hAnsi="layfair Display"/>
              </w:rPr>
              <w:t>ismeretkör</w:t>
            </w:r>
            <w:r w:rsidRPr="00111779">
              <w:rPr>
                <w:rFonts w:ascii="layfair Display" w:hAnsi="layfair Display"/>
                <w:i/>
              </w:rPr>
              <w:t xml:space="preserve">  –  </w:t>
            </w:r>
            <w:r w:rsidRPr="00111779">
              <w:rPr>
                <w:rFonts w:ascii="layfair Display" w:hAnsi="layfair Display"/>
              </w:rPr>
              <w:t xml:space="preserve">felelőse: …………………….. 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i/>
              </w:rPr>
            </w:pPr>
            <w:r w:rsidRPr="00111779">
              <w:rPr>
                <w:rFonts w:ascii="layfair Display" w:hAnsi="layfair Display"/>
              </w:rPr>
              <w:t>elméleti vagy gyakorlati jellegének mértéke, „</w:t>
            </w:r>
            <w:r w:rsidRPr="00111779">
              <w:rPr>
                <w:rFonts w:ascii="layfair Display" w:hAnsi="layfair Display"/>
                <w:i/>
              </w:rPr>
              <w:t xml:space="preserve">képzési </w:t>
            </w:r>
            <w:proofErr w:type="gramStart"/>
            <w:r w:rsidRPr="00111779">
              <w:rPr>
                <w:rFonts w:ascii="layfair Display" w:hAnsi="layfair Display"/>
                <w:i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 ….. (kredit%)</w:t>
            </w:r>
          </w:p>
        </w:tc>
      </w:tr>
      <w:tr w:rsidR="006C7E86" w:rsidRPr="00F66DBE" w:rsidTr="00AA0132">
        <w:trPr>
          <w:cantSplit/>
          <w:trHeight w:val="336"/>
        </w:trPr>
        <w:tc>
          <w:tcPr>
            <w:tcW w:w="1119" w:type="pct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1.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  <w:i/>
              </w:rPr>
              <w:t>…..</w:t>
            </w:r>
            <w:r w:rsidRPr="00111779">
              <w:rPr>
                <w:rFonts w:ascii="layfair Display" w:hAnsi="layfair Display"/>
              </w:rPr>
              <w:t>.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1" w:type="pct"/>
            <w:tcBorders>
              <w:top w:val="single" w:sz="6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23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9" w:type="pct"/>
            <w:tcBorders>
              <w:lef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  <w:i/>
              </w:rPr>
            </w:pPr>
            <w:r w:rsidRPr="00111779">
              <w:rPr>
                <w:rFonts w:ascii="layfair Display" w:hAnsi="layfair Display"/>
                <w:i/>
              </w:rPr>
              <w:t>…..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stb.</w:t>
            </w:r>
          </w:p>
        </w:tc>
        <w:tc>
          <w:tcPr>
            <w:tcW w:w="6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1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  <w:highlight w:val="yellow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1215"/>
        <w:gridCol w:w="1217"/>
        <w:gridCol w:w="1215"/>
        <w:gridCol w:w="1217"/>
        <w:gridCol w:w="1051"/>
        <w:gridCol w:w="914"/>
      </w:tblGrid>
      <w:tr w:rsidR="006C7E86" w:rsidRPr="00676B1F" w:rsidTr="00AA0132">
        <w:trPr>
          <w:cantSplit/>
          <w:trHeight w:val="285"/>
        </w:trPr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676B1F">
              <w:rPr>
                <w:rFonts w:ascii="layfair Display" w:hAnsi="layfair Display"/>
                <w:b/>
              </w:rPr>
              <w:t>szakdolgozat</w:t>
            </w:r>
            <w:r w:rsidR="00EF395D">
              <w:rPr>
                <w:rFonts w:ascii="layfair Display" w:hAnsi="layfair Display"/>
                <w:b/>
              </w:rPr>
              <w:t xml:space="preserve"> / </w:t>
            </w:r>
            <w:proofErr w:type="spellStart"/>
            <w:r w:rsidR="00EF395D">
              <w:rPr>
                <w:rFonts w:ascii="layfair Display" w:hAnsi="layfair Display"/>
                <w:b/>
              </w:rPr>
              <w:t>Thesis</w:t>
            </w:r>
            <w:proofErr w:type="spellEnd"/>
            <w:r w:rsidR="00EF395D">
              <w:rPr>
                <w:rFonts w:ascii="layfair Display" w:hAnsi="layfair Display"/>
                <w:b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rPr>
                <w:rFonts w:ascii="layfair Display" w:hAnsi="layfair Display"/>
              </w:rPr>
            </w:pPr>
            <w:r w:rsidRPr="00676B1F">
              <w:rPr>
                <w:rFonts w:ascii="layfair Display" w:hAnsi="layfair Display"/>
              </w:rPr>
              <w:t xml:space="preserve"> </w:t>
            </w:r>
            <w:proofErr w:type="spellStart"/>
            <w:r w:rsidRPr="00676B1F">
              <w:rPr>
                <w:rFonts w:ascii="layfair Display" w:hAnsi="layfair Display"/>
              </w:rPr>
              <w:t>konz</w:t>
            </w:r>
            <w:proofErr w:type="spellEnd"/>
            <w:r w:rsidRPr="00676B1F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spacing w:before="60"/>
              <w:ind w:left="-79"/>
              <w:jc w:val="center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ind w:left="-83" w:right="-70"/>
              <w:jc w:val="center"/>
              <w:rPr>
                <w:rFonts w:ascii="layfair Display" w:hAnsi="layfair Display"/>
              </w:rPr>
            </w:pPr>
            <w:proofErr w:type="spellStart"/>
            <w:r w:rsidRPr="00676B1F">
              <w:rPr>
                <w:rFonts w:ascii="layfair Display" w:hAnsi="layfair Display"/>
              </w:rPr>
              <w:t>gyj</w:t>
            </w:r>
            <w:proofErr w:type="spellEnd"/>
          </w:p>
        </w:tc>
      </w:tr>
      <w:tr w:rsidR="006C7E86" w:rsidRPr="00676B1F" w:rsidTr="00AA0132">
        <w:trPr>
          <w:cantSplit/>
          <w:trHeight w:val="285"/>
        </w:trPr>
        <w:tc>
          <w:tcPr>
            <w:tcW w:w="1121" w:type="pct"/>
            <w:vMerge w:val="restart"/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a szakon eddig </w:t>
            </w:r>
          </w:p>
          <w:p w:rsidR="006C7E86" w:rsidRPr="00676B1F" w:rsidRDefault="006C7E86" w:rsidP="00AA0132">
            <w:pPr>
              <w:pStyle w:val="Lbjegyzetszveg"/>
              <w:suppressAutoHyphens/>
              <w:ind w:left="-68"/>
              <w:jc w:val="right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>összesen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6 </w:t>
            </w:r>
            <w:proofErr w:type="spellStart"/>
            <w:r w:rsidRPr="00676B1F">
              <w:rPr>
                <w:rFonts w:ascii="layfair Display" w:hAnsi="layfair Display"/>
                <w:b/>
              </w:rPr>
              <w:t>ea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4 </w:t>
            </w:r>
            <w:proofErr w:type="spellStart"/>
            <w:r w:rsidRPr="00676B1F">
              <w:rPr>
                <w:rFonts w:ascii="layfair Display" w:hAnsi="layfair Display"/>
                <w:b/>
              </w:rPr>
              <w:t>sz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676B1F">
              <w:rPr>
                <w:rFonts w:ascii="layfair Display" w:hAnsi="layfair Display"/>
                <w:b/>
              </w:rPr>
              <w:t>ea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 w:rsidRPr="00676B1F">
              <w:rPr>
                <w:rFonts w:ascii="layfair Display" w:hAnsi="layfair Display"/>
                <w:b/>
              </w:rPr>
              <w:t>gy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676B1F">
              <w:rPr>
                <w:rFonts w:ascii="layfair Display" w:hAnsi="layfair Display"/>
                <w:b/>
              </w:rPr>
              <w:t>sz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konz</w:t>
            </w:r>
            <w:proofErr w:type="spellEnd"/>
            <w:r w:rsidRPr="00676B1F"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jc w:val="center"/>
              <w:rPr>
                <w:rFonts w:ascii="layfair Display" w:hAnsi="layfair Display"/>
                <w:b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</w:p>
          <w:p w:rsidR="006C7E86" w:rsidRPr="00676B1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57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>9</w:t>
            </w:r>
            <w:r w:rsidRPr="00676B1F">
              <w:rPr>
                <w:rFonts w:ascii="layfair Display" w:hAnsi="layfair Display"/>
              </w:rPr>
              <w:t xml:space="preserve">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koll</w:t>
            </w:r>
            <w:proofErr w:type="spellEnd"/>
            <w:r w:rsidRPr="00676B1F">
              <w:rPr>
                <w:rFonts w:ascii="layfair Display" w:hAnsi="layfair Display"/>
                <w:b/>
              </w:rPr>
              <w:t xml:space="preserve">  </w:t>
            </w:r>
          </w:p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9 </w:t>
            </w:r>
            <w:proofErr w:type="spellStart"/>
            <w:r w:rsidRPr="00676B1F">
              <w:rPr>
                <w:rFonts w:ascii="layfair Display" w:hAnsi="layfair Display"/>
                <w:b/>
              </w:rPr>
              <w:t>gyj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</w:p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29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28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581"/>
        <w:gridCol w:w="1215"/>
        <w:gridCol w:w="1217"/>
        <w:gridCol w:w="1215"/>
        <w:gridCol w:w="1217"/>
        <w:gridCol w:w="1051"/>
        <w:gridCol w:w="914"/>
      </w:tblGrid>
      <w:tr w:rsidR="006C7E86" w:rsidRPr="00F66DBE" w:rsidTr="00AA0132">
        <w:trPr>
          <w:cantSplit/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szabadon választhatók (az adott szak KKK-ja szerint, többnyire legalább az </w:t>
            </w:r>
            <w:proofErr w:type="spellStart"/>
            <w:r w:rsidRPr="00111779">
              <w:rPr>
                <w:rFonts w:ascii="layfair Display" w:hAnsi="layfair Display"/>
              </w:rPr>
              <w:t>összkreditek</w:t>
            </w:r>
            <w:proofErr w:type="spellEnd"/>
            <w:r w:rsidRPr="00111779">
              <w:rPr>
                <w:rFonts w:ascii="layfair Display" w:hAnsi="layfair Display"/>
              </w:rPr>
              <w:t xml:space="preserve"> 5%-</w:t>
            </w:r>
            <w:proofErr w:type="gramStart"/>
            <w:r w:rsidRPr="00111779">
              <w:rPr>
                <w:rFonts w:ascii="layfair Display" w:hAnsi="layfair Display"/>
              </w:rPr>
              <w:t>a</w:t>
            </w:r>
            <w:r w:rsidRPr="00111779">
              <w:rPr>
                <w:rStyle w:val="Lbjegyzet-hivatkozs"/>
                <w:rFonts w:ascii="layfair Display" w:hAnsi="layfair Display"/>
              </w:rPr>
              <w:t xml:space="preserve"> 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5"/>
            </w:r>
            <w:r w:rsidRPr="00111779">
              <w:rPr>
                <w:rFonts w:ascii="layfair Display" w:hAnsi="layfair Display"/>
              </w:rPr>
              <w:t xml:space="preserve"> )</w:t>
            </w:r>
            <w:proofErr w:type="gramEnd"/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minimum 3 kredit </w:t>
            </w:r>
          </w:p>
        </w:tc>
      </w:tr>
      <w:tr w:rsidR="006C7E86" w:rsidRPr="00F66DBE" w:rsidTr="00AA0132">
        <w:trPr>
          <w:gridBefore w:val="1"/>
          <w:wBefore w:w="224" w:type="pct"/>
          <w:cantSplit/>
          <w:trHeight w:val="285"/>
        </w:trPr>
        <w:tc>
          <w:tcPr>
            <w:tcW w:w="477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lastRenderedPageBreak/>
              <w:t>a választás biztosítása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6"/>
            </w:r>
            <w:r w:rsidRPr="00111779">
              <w:rPr>
                <w:rFonts w:ascii="layfair Display" w:hAnsi="layfair Display"/>
              </w:rPr>
              <w:t>, a felvétel lehetőségei, gyakorlata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7"/>
            </w:r>
            <w:r w:rsidRPr="00111779">
              <w:rPr>
                <w:rFonts w:ascii="layfair Display" w:hAnsi="layfair Display"/>
              </w:rPr>
              <w:t xml:space="preserve"> a szakon: a szakon felajánlott szabadon választható órákon felül az SZTE teljes ESZV kínálata alapján.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gridBefore w:val="1"/>
          <w:wBefore w:w="224" w:type="pct"/>
          <w:cantSplit/>
          <w:trHeight w:val="285"/>
        </w:trPr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Szabadon választható </w:t>
            </w:r>
            <w:proofErr w:type="gramStart"/>
            <w:r w:rsidRPr="00111779">
              <w:rPr>
                <w:rFonts w:ascii="layfair Display" w:hAnsi="layfair Display"/>
              </w:rPr>
              <w:t>kurzus</w:t>
            </w:r>
            <w:proofErr w:type="gramEnd"/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E271FD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 xml:space="preserve"> 28 </w:t>
            </w:r>
            <w:proofErr w:type="spellStart"/>
            <w:r w:rsidRPr="00E271FD">
              <w:rPr>
                <w:rFonts w:ascii="layfair Display" w:hAnsi="layfair Display"/>
              </w:rPr>
              <w:t>ea</w:t>
            </w:r>
            <w:proofErr w:type="spellEnd"/>
            <w:r w:rsidRPr="00E271FD">
              <w:rPr>
                <w:rFonts w:ascii="layfair Display" w:hAnsi="layfair Display"/>
              </w:rPr>
              <w:t xml:space="preserve">/szem/ </w:t>
            </w:r>
            <w:proofErr w:type="spellStart"/>
            <w:r w:rsidRPr="00E271FD">
              <w:rPr>
                <w:rFonts w:ascii="layfair Display" w:hAnsi="layfair Display"/>
              </w:rPr>
              <w:t>gyak</w:t>
            </w:r>
            <w:proofErr w:type="spellEnd"/>
            <w:r w:rsidRPr="00E271FD">
              <w:rPr>
                <w:rFonts w:ascii="layfair Display" w:hAnsi="layfair Display"/>
              </w:rPr>
              <w:t xml:space="preserve">. </w:t>
            </w:r>
          </w:p>
          <w:p w:rsidR="006C7E86" w:rsidRPr="00FA51D3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 xml:space="preserve">3 </w:t>
            </w:r>
            <w:proofErr w:type="spellStart"/>
            <w:r w:rsidRPr="00E271FD">
              <w:rPr>
                <w:rFonts w:ascii="layfair Display" w:hAnsi="layfair Display"/>
              </w:rPr>
              <w:t>kr.</w:t>
            </w:r>
            <w:proofErr w:type="spellEnd"/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5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/ </w:t>
            </w: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581"/>
        <w:gridCol w:w="1215"/>
        <w:gridCol w:w="1217"/>
        <w:gridCol w:w="1215"/>
        <w:gridCol w:w="1217"/>
        <w:gridCol w:w="1051"/>
        <w:gridCol w:w="914"/>
      </w:tblGrid>
      <w:tr w:rsidR="006C7E86" w:rsidRPr="00F66DBE" w:rsidTr="00AA0132">
        <w:trPr>
          <w:cantSplit/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szakmai gyakorlat (az adott szak KKK-ja szerint):</w:t>
            </w:r>
          </w:p>
        </w:tc>
      </w:tr>
      <w:tr w:rsidR="006C7E86" w:rsidRPr="00F66DBE" w:rsidTr="00AA0132">
        <w:trPr>
          <w:gridBefore w:val="1"/>
          <w:wBefore w:w="224" w:type="pct"/>
          <w:cantSplit/>
          <w:trHeight w:val="285"/>
        </w:trPr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69" w:right="-193"/>
              <w:rPr>
                <w:rFonts w:ascii="layfair Display" w:hAnsi="layfair Display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69" w:right="-193"/>
              <w:jc w:val="center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>a szakon összesen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6 </w:t>
            </w:r>
            <w:proofErr w:type="spellStart"/>
            <w:r w:rsidRPr="00111779">
              <w:rPr>
                <w:rFonts w:ascii="layfair Display" w:hAnsi="layfair Display"/>
                <w:b/>
              </w:rPr>
              <w:t>ea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>
              <w:rPr>
                <w:rFonts w:ascii="layfair Display" w:hAnsi="layfair Display"/>
                <w:b/>
              </w:rPr>
              <w:t>4</w:t>
            </w:r>
            <w:r w:rsidRPr="00111779">
              <w:rPr>
                <w:rFonts w:ascii="layfair Display" w:hAnsi="layfair Display"/>
                <w:b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  <w:b/>
              </w:rPr>
              <w:t>sz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 w:rsidRPr="00E271FD">
              <w:rPr>
                <w:rFonts w:ascii="layfair Display" w:hAnsi="layfair Display"/>
                <w:b/>
              </w:rPr>
              <w:t>+  SZV</w:t>
            </w:r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111779">
              <w:rPr>
                <w:rFonts w:ascii="layfair Display" w:hAnsi="layfair Display"/>
                <w:b/>
              </w:rPr>
              <w:t>ea</w:t>
            </w:r>
            <w:proofErr w:type="spellEnd"/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111779">
              <w:rPr>
                <w:rFonts w:ascii="layfair Display" w:hAnsi="layfair Display"/>
                <w:b/>
              </w:rPr>
              <w:t>sz</w:t>
            </w:r>
            <w:proofErr w:type="spellEnd"/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  <w:p w:rsidR="006C7E8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 w:rsidRPr="00111779">
              <w:rPr>
                <w:rFonts w:ascii="layfair Display" w:hAnsi="layfair Display"/>
                <w:b/>
              </w:rPr>
              <w:t>gy</w:t>
            </w:r>
            <w:proofErr w:type="spellEnd"/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>
              <w:rPr>
                <w:rFonts w:ascii="layfair Display" w:hAnsi="layfair Display"/>
                <w:b/>
              </w:rPr>
              <w:t>konz</w:t>
            </w:r>
            <w:proofErr w:type="spellEnd"/>
            <w:r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  <w:color w:val="2F5496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  <w:color w:val="2F549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  <w:color w:val="2F5496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ind w:left="-218" w:right="-205"/>
              <w:jc w:val="center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60 </w:t>
            </w:r>
            <w:proofErr w:type="spellStart"/>
            <w:r w:rsidRPr="00111779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E86" w:rsidRPr="002B08B0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proofErr w:type="gramStart"/>
            <w:r w:rsidRPr="002B08B0">
              <w:rPr>
                <w:rFonts w:ascii="layfair Display" w:hAnsi="layfair Display"/>
              </w:rPr>
              <w:t xml:space="preserve">9  </w:t>
            </w:r>
            <w:proofErr w:type="spellStart"/>
            <w:r w:rsidRPr="002B08B0">
              <w:rPr>
                <w:rFonts w:ascii="layfair Display" w:hAnsi="layfair Display"/>
                <w:b/>
              </w:rPr>
              <w:t>koll</w:t>
            </w:r>
            <w:proofErr w:type="spellEnd"/>
            <w:proofErr w:type="gramEnd"/>
            <w:r w:rsidRPr="002B08B0">
              <w:rPr>
                <w:rFonts w:ascii="layfair Display" w:hAnsi="layfair Display"/>
                <w:b/>
              </w:rPr>
              <w:t xml:space="preserve">,  </w:t>
            </w:r>
          </w:p>
          <w:p w:rsidR="006C7E86" w:rsidRPr="002B08B0" w:rsidRDefault="006C7E86" w:rsidP="00AA0132">
            <w:pPr>
              <w:pStyle w:val="Lbjegyzetszveg"/>
              <w:suppressAutoHyphens/>
              <w:ind w:right="-70"/>
              <w:rPr>
                <w:rFonts w:ascii="layfair Display" w:hAnsi="layfair Display"/>
                <w:b/>
              </w:rPr>
            </w:pPr>
            <w:r>
              <w:rPr>
                <w:rFonts w:ascii="layfair Display" w:hAnsi="layfair Display"/>
                <w:b/>
              </w:rPr>
              <w:t>9</w:t>
            </w:r>
            <w:r w:rsidRPr="002B08B0">
              <w:rPr>
                <w:rFonts w:ascii="layfair Display" w:hAnsi="layfair Display"/>
                <w:b/>
              </w:rPr>
              <w:t xml:space="preserve"> </w:t>
            </w:r>
            <w:proofErr w:type="spellStart"/>
            <w:r w:rsidRPr="002B08B0">
              <w:rPr>
                <w:rFonts w:ascii="layfair Display" w:hAnsi="layfair Display"/>
                <w:b/>
              </w:rPr>
              <w:t>gyj</w:t>
            </w:r>
            <w:proofErr w:type="spellEnd"/>
            <w:r w:rsidRPr="002B08B0">
              <w:rPr>
                <w:rFonts w:ascii="layfair Display" w:hAnsi="layfair Display"/>
                <w:b/>
              </w:rPr>
              <w:t>.</w:t>
            </w:r>
          </w:p>
          <w:p w:rsidR="006C7E86" w:rsidRPr="002B08B0" w:rsidRDefault="006C7E86" w:rsidP="00AA0132">
            <w:pPr>
              <w:pStyle w:val="Lbjegyzetszveg"/>
              <w:suppressAutoHyphens/>
              <w:ind w:right="-70"/>
              <w:rPr>
                <w:rFonts w:ascii="layfair Display" w:hAnsi="layfair Display"/>
                <w:b/>
              </w:rPr>
            </w:pPr>
            <w:r w:rsidRPr="00E271FD">
              <w:rPr>
                <w:rFonts w:ascii="layfair Display" w:hAnsi="layfair Display"/>
                <w:b/>
              </w:rPr>
              <w:t xml:space="preserve">+ 1 </w:t>
            </w:r>
            <w:proofErr w:type="spellStart"/>
            <w:r w:rsidRPr="00E271FD">
              <w:rPr>
                <w:rFonts w:ascii="layfair Display" w:hAnsi="layfair Display"/>
                <w:b/>
              </w:rPr>
              <w:t>koll</w:t>
            </w:r>
            <w:proofErr w:type="spellEnd"/>
            <w:r w:rsidRPr="00E271FD">
              <w:rPr>
                <w:rFonts w:ascii="layfair Display" w:hAnsi="layfair Display"/>
                <w:b/>
              </w:rPr>
              <w:t xml:space="preserve"> /</w:t>
            </w:r>
            <w:proofErr w:type="spellStart"/>
            <w:r w:rsidRPr="00E271FD">
              <w:rPr>
                <w:rFonts w:ascii="layfair Display" w:hAnsi="layfair Display"/>
                <w:b/>
              </w:rPr>
              <w:t>gyj</w:t>
            </w:r>
            <w:proofErr w:type="spellEnd"/>
            <w:r w:rsidRPr="00E271FD">
              <w:rPr>
                <w:rFonts w:ascii="layfair Display" w:hAnsi="layfair Display"/>
                <w:b/>
              </w:rPr>
              <w:t xml:space="preserve"> (SZV) </w:t>
            </w: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p w:rsidR="006C7E86" w:rsidRPr="00111779" w:rsidRDefault="006C7E86" w:rsidP="006C7E86">
      <w:pPr>
        <w:rPr>
          <w:rFonts w:ascii="layfair Display" w:hAnsi="layfair Display"/>
        </w:rPr>
      </w:pPr>
    </w:p>
    <w:p w:rsidR="006C7E86" w:rsidRDefault="006C7E86" w:rsidP="006C7E86">
      <w:pPr>
        <w:pStyle w:val="lfej"/>
        <w:tabs>
          <w:tab w:val="clear" w:pos="4320"/>
          <w:tab w:val="clear" w:pos="8640"/>
        </w:tabs>
        <w:suppressAutoHyphens/>
        <w:jc w:val="center"/>
        <w:rPr>
          <w:rFonts w:ascii="layfair Display" w:hAnsi="layfair Display"/>
          <w:b/>
          <w:sz w:val="20"/>
          <w:lang w:val="hu-HU"/>
        </w:rPr>
      </w:pPr>
    </w:p>
    <w:p w:rsidR="006C7E86" w:rsidRPr="00111779" w:rsidRDefault="006C7E86" w:rsidP="006C7E86">
      <w:pPr>
        <w:suppressAutoHyphens/>
        <w:spacing w:after="60"/>
        <w:jc w:val="both"/>
        <w:rPr>
          <w:rFonts w:ascii="layfair Display" w:hAnsi="layfair Display"/>
        </w:rPr>
      </w:pPr>
      <w:r w:rsidRPr="00111779">
        <w:rPr>
          <w:rFonts w:ascii="layfair Display" w:hAnsi="layfair Display"/>
          <w:b/>
        </w:rPr>
        <w:t>A képzés programja; a szak tanterve (az óra és vizsgaterv táblázatos összegzése)</w:t>
      </w:r>
      <w:r>
        <w:rPr>
          <w:rFonts w:ascii="layfair Display" w:hAnsi="layfair Display"/>
          <w:b/>
        </w:rPr>
        <w:t xml:space="preserve"> RÉSZIDEJŰ (levelező) képzésre  </w:t>
      </w: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1695"/>
        <w:gridCol w:w="92"/>
        <w:gridCol w:w="1171"/>
        <w:gridCol w:w="1174"/>
        <w:gridCol w:w="1218"/>
        <w:gridCol w:w="1220"/>
        <w:gridCol w:w="1051"/>
        <w:gridCol w:w="917"/>
      </w:tblGrid>
      <w:tr w:rsidR="006C7E86" w:rsidRPr="00F66DBE" w:rsidTr="00AA0132">
        <w:trPr>
          <w:cantSplit/>
          <w:trHeight w:val="170"/>
        </w:trPr>
        <w:tc>
          <w:tcPr>
            <w:tcW w:w="1113" w:type="pct"/>
            <w:gridSpan w:val="2"/>
            <w:vMerge w:val="restar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firstLine="72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*ismeretkörök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és tantárgyaik</w:t>
            </w:r>
          </w:p>
          <w:p w:rsidR="006C7E86" w:rsidRPr="00111779" w:rsidRDefault="006C7E86" w:rsidP="00AA0132">
            <w:pPr>
              <w:pStyle w:val="Lbjegyzetszveg"/>
              <w:suppressAutoHyphens/>
              <w:spacing w:before="60"/>
              <w:ind w:left="-28"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felelősök</w:t>
            </w:r>
          </w:p>
        </w:tc>
        <w:tc>
          <w:tcPr>
            <w:tcW w:w="2769" w:type="pct"/>
            <w:gridSpan w:val="5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félévek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6C7E86" w:rsidRPr="00111779" w:rsidRDefault="006C7E86" w:rsidP="00AA0132">
            <w:pPr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tantárgy</w:t>
            </w:r>
          </w:p>
          <w:p w:rsidR="006C7E86" w:rsidRPr="00111779" w:rsidRDefault="006C7E86" w:rsidP="00AA0132">
            <w:pPr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kredit-száma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8"/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6C7E86" w:rsidRPr="00111779" w:rsidRDefault="006C7E86" w:rsidP="00AA0132">
            <w:pPr>
              <w:suppressAutoHyphens/>
              <w:ind w:left="-108" w:right="-74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számon</w:t>
            </w:r>
          </w:p>
          <w:p w:rsidR="006C7E86" w:rsidRPr="00111779" w:rsidRDefault="006C7E86" w:rsidP="00AA0132">
            <w:pPr>
              <w:suppressAutoHyphens/>
              <w:ind w:left="-108" w:right="-74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-kérés</w:t>
            </w:r>
          </w:p>
          <w:p w:rsidR="006C7E86" w:rsidRPr="00111779" w:rsidRDefault="006C7E86" w:rsidP="00AA0132">
            <w:pPr>
              <w:suppressAutoHyphens/>
              <w:ind w:left="-106" w:right="-71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</w:t>
            </w: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  <w:r w:rsidRPr="00111779">
              <w:rPr>
                <w:rFonts w:ascii="layfair Display" w:hAnsi="layfair Display"/>
              </w:rPr>
              <w:t xml:space="preserve"> /egyéb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9"/>
            </w:r>
          </w:p>
        </w:tc>
      </w:tr>
      <w:tr w:rsidR="006C7E86" w:rsidRPr="00F66DBE" w:rsidTr="00AA0132">
        <w:trPr>
          <w:cantSplit/>
          <w:trHeight w:val="83"/>
        </w:trPr>
        <w:tc>
          <w:tcPr>
            <w:tcW w:w="11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29" w:right="-76"/>
              <w:rPr>
                <w:rFonts w:ascii="layfair Display" w:hAnsi="layfair Display"/>
              </w:rPr>
            </w:pPr>
          </w:p>
        </w:tc>
        <w:tc>
          <w:tcPr>
            <w:tcW w:w="717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1.</w:t>
            </w:r>
          </w:p>
        </w:tc>
        <w:tc>
          <w:tcPr>
            <w:tcW w:w="667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2.</w:t>
            </w:r>
          </w:p>
        </w:tc>
        <w:tc>
          <w:tcPr>
            <w:tcW w:w="692" w:type="pct"/>
            <w:tcBorders>
              <w:bottom w:val="double" w:sz="4" w:space="0" w:color="auto"/>
            </w:tcBorders>
            <w:shd w:val="clear" w:color="auto" w:fill="auto"/>
          </w:tcPr>
          <w:p w:rsidR="006C7E86" w:rsidRPr="008454EC" w:rsidRDefault="006C7E86" w:rsidP="00AA0132">
            <w:pPr>
              <w:suppressAutoHyphens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8454EC" w:rsidRDefault="006C7E86" w:rsidP="00AA0132">
            <w:pPr>
              <w:suppressAutoHyphens/>
              <w:ind w:left="-70" w:right="-71"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spacing w:before="120"/>
              <w:ind w:left="-72" w:right="-71"/>
              <w:jc w:val="center"/>
              <w:rPr>
                <w:rFonts w:ascii="layfair Display" w:hAnsi="layfair Display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ind w:hanging="72"/>
              <w:jc w:val="center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450"/>
        </w:trPr>
        <w:tc>
          <w:tcPr>
            <w:tcW w:w="1113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Szvegtrzs"/>
              <w:suppressAutoHyphens/>
              <w:spacing w:before="60"/>
              <w:rPr>
                <w:rFonts w:ascii="layfair Display" w:hAnsi="layfair Display"/>
                <w:b w:val="0"/>
                <w:sz w:val="20"/>
              </w:rPr>
            </w:pPr>
          </w:p>
        </w:tc>
        <w:tc>
          <w:tcPr>
            <w:tcW w:w="2769" w:type="pct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tantárgy</w:t>
            </w:r>
            <w:r w:rsidRPr="00111779">
              <w:rPr>
                <w:rFonts w:ascii="layfair Display" w:hAnsi="layfair Display"/>
                <w:u w:val="single"/>
              </w:rPr>
              <w:t xml:space="preserve"> féléves </w:t>
            </w:r>
            <w:r w:rsidRPr="00111779">
              <w:rPr>
                <w:rFonts w:ascii="layfair Display" w:hAnsi="layfair Display"/>
              </w:rPr>
              <w:t>tanóraszáma, tanóratípusa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10"/>
            </w:r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gy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proofErr w:type="spellStart"/>
            <w:r w:rsidRPr="00111779">
              <w:rPr>
                <w:rFonts w:ascii="layfair Display" w:hAnsi="layfair Display"/>
              </w:rPr>
              <w:t>konz</w:t>
            </w:r>
            <w:proofErr w:type="spellEnd"/>
            <w:r w:rsidRPr="00111779">
              <w:rPr>
                <w:rFonts w:ascii="layfair Display" w:hAnsi="layfair Display"/>
              </w:rPr>
              <w:t>) / kreditértéke</w:t>
            </w:r>
          </w:p>
        </w:tc>
        <w:tc>
          <w:tcPr>
            <w:tcW w:w="597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</w:p>
        </w:tc>
        <w:tc>
          <w:tcPr>
            <w:tcW w:w="521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jc w:val="center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159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törzsanyag ismeretkörei</w:t>
            </w:r>
          </w:p>
        </w:tc>
      </w:tr>
      <w:tr w:rsidR="006C7E86" w:rsidRPr="00F66DBE" w:rsidTr="00AA0132">
        <w:trPr>
          <w:cantSplit/>
          <w:trHeight w:val="159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color w:val="000000"/>
              </w:rPr>
              <w:t xml:space="preserve">A </w:t>
            </w:r>
            <w:r w:rsidRPr="00DA0C43">
              <w:rPr>
                <w:color w:val="000000"/>
              </w:rPr>
              <w:t>meglévő nyelvi ismeretek és készségek fejlesztése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szakterület  (</w:t>
            </w:r>
            <w:proofErr w:type="gramEnd"/>
            <w:r>
              <w:rPr>
                <w:color w:val="000000"/>
              </w:rPr>
              <w:t xml:space="preserve">9 kredit)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>Nyelvi ismeretek fejleszt</w:t>
            </w:r>
            <w:r w:rsidRPr="00E271FD">
              <w:rPr>
                <w:rFonts w:ascii="layfair Display" w:hAnsi="layfair Display" w:hint="eastAsia"/>
              </w:rPr>
              <w:t>é</w:t>
            </w:r>
            <w:r w:rsidRPr="00E271FD">
              <w:rPr>
                <w:rFonts w:ascii="layfair Display" w:hAnsi="layfair Display"/>
              </w:rPr>
              <w:t>se ismeretk</w:t>
            </w:r>
            <w:r w:rsidRPr="00E271FD">
              <w:rPr>
                <w:rFonts w:ascii="layfair Display" w:hAnsi="layfair Display" w:hint="eastAsia"/>
              </w:rPr>
              <w:t>ö</w:t>
            </w:r>
            <w:r w:rsidRPr="00E271FD">
              <w:rPr>
                <w:rFonts w:ascii="layfair Display" w:hAnsi="layfair Display"/>
              </w:rPr>
              <w:t>r</w:t>
            </w:r>
            <w:r w:rsidRPr="00111779">
              <w:rPr>
                <w:rFonts w:ascii="layfair Display" w:hAnsi="layfair Display"/>
              </w:rPr>
              <w:t xml:space="preserve"> (teljesítendő: 9 kredit)</w:t>
            </w:r>
            <w:r>
              <w:rPr>
                <w:rFonts w:ascii="layfair Display" w:hAnsi="layfair Display"/>
              </w:rPr>
              <w:t xml:space="preserve"> </w:t>
            </w:r>
            <w:proofErr w:type="gramStart"/>
            <w:r w:rsidRPr="00111779">
              <w:rPr>
                <w:rFonts w:ascii="layfair Display" w:hAnsi="layfair Display"/>
              </w:rPr>
              <w:t>–  felelőse</w:t>
            </w:r>
            <w:proofErr w:type="gramEnd"/>
            <w:r w:rsidRPr="00111779">
              <w:rPr>
                <w:rFonts w:ascii="layfair Display" w:hAnsi="layfair Display"/>
              </w:rPr>
              <w:t xml:space="preserve">: Dr. Bernáth András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11"/>
            </w:r>
            <w:r w:rsidRPr="00111779">
              <w:rPr>
                <w:rFonts w:ascii="layfair Display" w:hAnsi="layfair Display"/>
              </w:rPr>
              <w:t xml:space="preserve">: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  <w:spacing w:val="30"/>
              </w:rPr>
            </w:pPr>
            <w:r>
              <w:rPr>
                <w:rFonts w:ascii="layfair Display" w:hAnsi="layfair Display"/>
              </w:rPr>
              <w:t>4</w:t>
            </w:r>
            <w:r w:rsidRPr="00111779">
              <w:rPr>
                <w:rFonts w:ascii="layfair Display" w:hAnsi="layfair Display"/>
              </w:rPr>
              <w:t xml:space="preserve">0% elmélet – </w:t>
            </w:r>
            <w:r>
              <w:rPr>
                <w:rFonts w:ascii="layfair Display" w:hAnsi="layfair Display"/>
              </w:rPr>
              <w:t>6</w:t>
            </w:r>
            <w:r w:rsidRPr="00111779">
              <w:rPr>
                <w:rFonts w:ascii="layfair Display" w:hAnsi="layfair Display"/>
              </w:rPr>
              <w:t>0 % gyakorlat</w:t>
            </w:r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>(kredit%)</w:t>
            </w:r>
          </w:p>
        </w:tc>
      </w:tr>
      <w:tr w:rsidR="006C7E86" w:rsidRPr="00F66DBE" w:rsidTr="00AA0132">
        <w:trPr>
          <w:cantSplit/>
          <w:trHeight w:val="303"/>
        </w:trPr>
        <w:tc>
          <w:tcPr>
            <w:tcW w:w="1165" w:type="pct"/>
            <w:gridSpan w:val="3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1. Az </w:t>
            </w:r>
            <w:proofErr w:type="spellStart"/>
            <w:r w:rsidRPr="00111779">
              <w:rPr>
                <w:rFonts w:ascii="layfair Display" w:hAnsi="layfair Display"/>
              </w:rPr>
              <w:t>osztálytermi</w:t>
            </w:r>
            <w:proofErr w:type="spellEnd"/>
            <w:r w:rsidRPr="00111779">
              <w:rPr>
                <w:rFonts w:ascii="layfair Display" w:hAnsi="layfair Display"/>
              </w:rPr>
              <w:t xml:space="preserve"> nyelvhasználat </w:t>
            </w:r>
          </w:p>
          <w:p w:rsidR="006C7E86" w:rsidRPr="00BE7889" w:rsidRDefault="00803A3A" w:rsidP="00AA0132">
            <w:pPr>
              <w:pStyle w:val="Lbjegyzetszveg"/>
              <w:suppressAutoHyphens/>
              <w:rPr>
                <w:rFonts w:ascii="layfair Display" w:hAnsi="layfair Display"/>
                <w:lang w:val="en-GB"/>
              </w:rPr>
            </w:pPr>
            <w:r>
              <w:rPr>
                <w:rFonts w:ascii="layfair Display" w:hAnsi="layfair Display"/>
              </w:rPr>
              <w:t>fejlesztése</w:t>
            </w:r>
            <w:r w:rsidR="00BE7889">
              <w:rPr>
                <w:rFonts w:ascii="layfair Display" w:hAnsi="layfair Display"/>
              </w:rPr>
              <w:t xml:space="preserve"> / </w:t>
            </w:r>
            <w:r w:rsidR="00BE7889" w:rsidRPr="00BE7889">
              <w:rPr>
                <w:rFonts w:ascii="layfair Display" w:hAnsi="layfair Display"/>
                <w:lang w:val="en-GB"/>
              </w:rPr>
              <w:t xml:space="preserve">Classroom language use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Bernáth András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10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/3kr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 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/>
              <w:rPr>
                <w:rFonts w:ascii="layfair Display" w:hAnsi="layfair Display"/>
              </w:rPr>
            </w:pPr>
            <w:proofErr w:type="spellStart"/>
            <w:r w:rsidRPr="00E271FD">
              <w:rPr>
                <w:rFonts w:ascii="layfair Display" w:hAnsi="layfair Display"/>
              </w:rPr>
              <w:t>gyj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303"/>
        </w:trPr>
        <w:tc>
          <w:tcPr>
            <w:tcW w:w="1165" w:type="pct"/>
            <w:gridSpan w:val="3"/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803A3A">
              <w:rPr>
                <w:rFonts w:ascii="layfair Display" w:hAnsi="layfair Display"/>
              </w:rPr>
              <w:lastRenderedPageBreak/>
              <w:t>2.Szaknyelv</w:t>
            </w:r>
            <w:r>
              <w:rPr>
                <w:rFonts w:ascii="layfair Display" w:hAnsi="layfair Display"/>
              </w:rPr>
              <w:t xml:space="preserve">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>English for Specific Purposes</w:t>
            </w:r>
            <w:r w:rsidR="00BE788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Bernáth András 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10 </w:t>
            </w:r>
            <w:proofErr w:type="spellStart"/>
            <w:r>
              <w:rPr>
                <w:rFonts w:ascii="layfair Display" w:hAnsi="layfair Display"/>
              </w:rPr>
              <w:t>sz</w:t>
            </w:r>
            <w:proofErr w:type="spellEnd"/>
            <w:r>
              <w:rPr>
                <w:rFonts w:ascii="layfair Display" w:hAnsi="layfair Display"/>
              </w:rPr>
              <w:t xml:space="preserve"> / 3 </w:t>
            </w:r>
            <w:proofErr w:type="spellStart"/>
            <w:r>
              <w:rPr>
                <w:rFonts w:ascii="layfair Display" w:hAnsi="layfair Display"/>
              </w:rPr>
              <w:t>kr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E271FD" w:rsidRDefault="006C7E86" w:rsidP="00AA0132">
            <w:pPr>
              <w:pStyle w:val="Lbjegyzetszveg"/>
              <w:suppressAutoHyphens/>
              <w:ind w:left="-70"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gyj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65" w:type="pct"/>
            <w:gridSpan w:val="3"/>
            <w:shd w:val="clear" w:color="auto" w:fill="auto"/>
          </w:tcPr>
          <w:p w:rsidR="006C7E86" w:rsidRPr="00BE7889" w:rsidRDefault="006C7E86" w:rsidP="00AA0132">
            <w:pPr>
              <w:pStyle w:val="Lbjegyzetszveg"/>
              <w:suppressAutoHyphens/>
              <w:rPr>
                <w:rFonts w:ascii="layfair Display" w:hAnsi="layfair Display"/>
                <w:lang w:val="en-GB"/>
              </w:rPr>
            </w:pPr>
            <w:r w:rsidRPr="00111779">
              <w:rPr>
                <w:rFonts w:ascii="layfair Display" w:hAnsi="layfair Display"/>
              </w:rPr>
              <w:t xml:space="preserve">2. Angol nyelvű szakmai íráskészség fejlesztése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 xml:space="preserve">Academic Writing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Dr. Bernáth András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10 </w:t>
            </w:r>
            <w:proofErr w:type="spellStart"/>
            <w:r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A nyelvoktatói munkához szükséges alapismeretek és készségek fejlesztése szakterület (31 kredit) 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A nyelvoktatás nyelvészeti alapjai ismeretkör (teljesítendő: 8 kredit)–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felelőse: Dr. Bakti Mária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 xml:space="preserve">”: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  <w:spacing w:val="30"/>
              </w:rPr>
            </w:pPr>
            <w:r>
              <w:rPr>
                <w:rFonts w:ascii="layfair Display" w:hAnsi="layfair Display"/>
              </w:rPr>
              <w:t>90</w:t>
            </w:r>
            <w:r w:rsidRPr="00111779">
              <w:rPr>
                <w:rFonts w:ascii="layfair Display" w:hAnsi="layfair Display"/>
              </w:rPr>
              <w:t xml:space="preserve"> % elmélet</w:t>
            </w:r>
            <w:r>
              <w:rPr>
                <w:rFonts w:ascii="layfair Display" w:hAnsi="layfair Display"/>
              </w:rPr>
              <w:t xml:space="preserve">, 10% </w:t>
            </w:r>
            <w:proofErr w:type="gramStart"/>
            <w:r>
              <w:rPr>
                <w:rFonts w:ascii="layfair Display" w:hAnsi="layfair Display"/>
              </w:rPr>
              <w:t xml:space="preserve">gyakorlat </w:t>
            </w:r>
            <w:r w:rsidRPr="00111779">
              <w:rPr>
                <w:rFonts w:ascii="layfair Display" w:hAnsi="layfair Display"/>
              </w:rPr>
              <w:t xml:space="preserve"> (</w:t>
            </w:r>
            <w:proofErr w:type="gramEnd"/>
            <w:r w:rsidRPr="00111779">
              <w:rPr>
                <w:rFonts w:ascii="layfair Display" w:hAnsi="layfair Display"/>
              </w:rPr>
              <w:t>k</w:t>
            </w:r>
            <w:r w:rsidRPr="00E271FD">
              <w:rPr>
                <w:rFonts w:ascii="layfair Display" w:hAnsi="layfair Display"/>
              </w:rPr>
              <w:t>r</w:t>
            </w:r>
            <w:r w:rsidRPr="00111779">
              <w:rPr>
                <w:rFonts w:ascii="layfair Display" w:hAnsi="layfair Display"/>
              </w:rPr>
              <w:t>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BE788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 w:rsidRPr="00111779">
              <w:rPr>
                <w:rFonts w:ascii="layfair Display" w:hAnsi="layfair Display"/>
              </w:rPr>
              <w:t xml:space="preserve">1.A nyelvelsajátítás alapjai: anyanyelv és idegen nyelv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 xml:space="preserve">Foundations of Language Acquisition: L1 and L2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Bakti Mária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5 </w:t>
            </w:r>
            <w:proofErr w:type="spellStart"/>
            <w:r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2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 Angol leíró nyelvészet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>Descriptive Grammar of English</w:t>
            </w:r>
            <w:r w:rsidR="00BE788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Bakti Mária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2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3.Bevezetés a nyelvpedagógiába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>Introduction to Language Pedagogy</w:t>
            </w:r>
            <w:r w:rsidR="00BE788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</w:t>
            </w:r>
            <w:r w:rsidRPr="00E271FD">
              <w:rPr>
                <w:rFonts w:ascii="layfair Display" w:hAnsi="layfair Display"/>
              </w:rPr>
              <w:t>s</w:t>
            </w:r>
            <w:r>
              <w:rPr>
                <w:rFonts w:ascii="layfair Display" w:hAnsi="layfair Display"/>
              </w:rPr>
              <w:t>z-</w:t>
            </w:r>
            <w:proofErr w:type="spellStart"/>
            <w:r>
              <w:rPr>
                <w:rFonts w:ascii="layfair Display" w:hAnsi="layfair Display"/>
              </w:rPr>
              <w:t>Martins</w:t>
            </w:r>
            <w:proofErr w:type="spellEnd"/>
            <w:r>
              <w:rPr>
                <w:rFonts w:ascii="layfair Display" w:hAnsi="layfair Display"/>
              </w:rPr>
              <w:t xml:space="preserve"> Andrea Erzsébet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4 k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45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(ha van</w:t>
            </w:r>
            <w:proofErr w:type="gramStart"/>
            <w:r w:rsidRPr="00111779">
              <w:rPr>
                <w:rFonts w:ascii="layfair Display" w:hAnsi="layfair Display"/>
              </w:rPr>
              <w:t>) …</w:t>
            </w:r>
            <w:proofErr w:type="gramEnd"/>
            <w:r w:rsidRPr="00111779">
              <w:rPr>
                <w:rFonts w:ascii="layfair Display" w:hAnsi="layfair Display"/>
              </w:rPr>
              <w:t xml:space="preserve">…………..…szakirány ismeretkörei/tantárgyai  </w:t>
            </w:r>
            <w:r w:rsidRPr="00111779">
              <w:rPr>
                <w:rFonts w:ascii="layfair Display" w:hAnsi="layfair Display"/>
                <w:caps/>
              </w:rPr>
              <w:t>–</w:t>
            </w:r>
            <w:r w:rsidRPr="00111779">
              <w:rPr>
                <w:rFonts w:ascii="layfair Display" w:hAnsi="layfair Display"/>
              </w:rPr>
              <w:t xml:space="preserve">   felelőse:………………….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A nyelvoktatás módszertanának alapjai ismeretkör (teljesítendő: 11 kredit) </w:t>
            </w:r>
            <w:proofErr w:type="gramStart"/>
            <w:r w:rsidRPr="00111779">
              <w:rPr>
                <w:rFonts w:ascii="layfair Display" w:hAnsi="layfair Display"/>
              </w:rPr>
              <w:t>–  felelőse</w:t>
            </w:r>
            <w:proofErr w:type="gramEnd"/>
            <w:r w:rsidRPr="00111779">
              <w:rPr>
                <w:rFonts w:ascii="layfair Display" w:hAnsi="layfair Display"/>
              </w:rPr>
              <w:t>: Dr. 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90 % elmélet – 10% gyakorlat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BE788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 w:rsidRPr="00111779">
              <w:rPr>
                <w:rFonts w:ascii="layfair Display" w:hAnsi="layfair Display"/>
              </w:rPr>
              <w:t xml:space="preserve">1. Az angol nyelv tanítása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 xml:space="preserve">Teaching English as a Foreign Language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Dr. Orosz-</w:t>
            </w:r>
            <w:proofErr w:type="spellStart"/>
            <w:r>
              <w:rPr>
                <w:rFonts w:ascii="layfair Display" w:hAnsi="layfair Display"/>
              </w:rPr>
              <w:t>Martins</w:t>
            </w:r>
            <w:proofErr w:type="spellEnd"/>
            <w:r>
              <w:rPr>
                <w:rFonts w:ascii="layfair Display" w:hAnsi="layfair Display"/>
              </w:rPr>
              <w:t xml:space="preserve"> Andrea Erzsébet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4kr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 Szakmódszertan </w:t>
            </w:r>
            <w:r w:rsidR="00BE7889">
              <w:rPr>
                <w:rFonts w:ascii="layfair Display" w:hAnsi="layfair Display"/>
              </w:rPr>
              <w:t xml:space="preserve">/ </w:t>
            </w:r>
            <w:r w:rsidR="00BE7889" w:rsidRPr="00BE7889">
              <w:rPr>
                <w:rFonts w:ascii="layfair Display" w:hAnsi="layfair Display"/>
                <w:lang w:val="en-GB"/>
              </w:rPr>
              <w:t>Language Teaching Methodol</w:t>
            </w:r>
            <w:r w:rsidR="00BE7889">
              <w:rPr>
                <w:rFonts w:ascii="layfair Display" w:hAnsi="layfair Display"/>
                <w:lang w:val="en-GB"/>
              </w:rPr>
              <w:t>o</w:t>
            </w:r>
            <w:r w:rsidR="00BE7889" w:rsidRPr="00BE7889">
              <w:rPr>
                <w:rFonts w:ascii="layfair Display" w:hAnsi="layfair Display"/>
                <w:lang w:val="en-GB"/>
              </w:rPr>
              <w:t>gy</w:t>
            </w:r>
            <w:r w:rsidR="00BE788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</w:t>
            </w:r>
            <w:r>
              <w:rPr>
                <w:rFonts w:ascii="layfair Display" w:hAnsi="layfair Display"/>
              </w:rPr>
              <w:t>ns</w:t>
            </w:r>
            <w:proofErr w:type="spellEnd"/>
            <w:r>
              <w:rPr>
                <w:rFonts w:ascii="layfair Display" w:hAnsi="layfair Display"/>
              </w:rPr>
              <w:t xml:space="preserve"> Andrea Erzsébet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3.Tartalom és nyelv integrálása</w:t>
            </w:r>
            <w:r w:rsidR="00BE7889">
              <w:rPr>
                <w:rFonts w:ascii="layfair Display" w:hAnsi="layfair Display"/>
              </w:rPr>
              <w:t xml:space="preserve"> / </w:t>
            </w:r>
            <w:r w:rsidR="00BE7889" w:rsidRPr="002E6106">
              <w:rPr>
                <w:rFonts w:ascii="layfair Display" w:hAnsi="layfair Display"/>
                <w:lang w:val="en-GB"/>
              </w:rPr>
              <w:t xml:space="preserve">Content and Language Integrated </w:t>
            </w:r>
            <w:r w:rsidR="002E6106">
              <w:rPr>
                <w:rFonts w:ascii="layfair Display" w:hAnsi="layfair Display"/>
                <w:lang w:val="en-GB"/>
              </w:rPr>
              <w:t>L</w:t>
            </w:r>
            <w:r w:rsidR="002E6106" w:rsidRPr="002E6106">
              <w:rPr>
                <w:rFonts w:ascii="layfair Display" w:hAnsi="layfair Display"/>
                <w:lang w:val="en-GB"/>
              </w:rPr>
              <w:t>earning</w:t>
            </w:r>
            <w:r w:rsidR="002E6106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Bakti Mária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red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/4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ind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4 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A nyelvoktatás gyakorlata ismeretkör</w:t>
            </w:r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(teljesítendő: 12 kredit) </w:t>
            </w:r>
            <w:proofErr w:type="gramStart"/>
            <w:r w:rsidRPr="00111779">
              <w:rPr>
                <w:rFonts w:ascii="layfair Display" w:hAnsi="layfair Display"/>
              </w:rPr>
              <w:t>–  felelőse</w:t>
            </w:r>
            <w:proofErr w:type="gramEnd"/>
            <w:r w:rsidRPr="00111779">
              <w:rPr>
                <w:rFonts w:ascii="layfair Display" w:hAnsi="layfair Display"/>
              </w:rPr>
              <w:t>: Dr. 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720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25</w:t>
            </w:r>
            <w:r w:rsidRPr="00111779">
              <w:rPr>
                <w:rFonts w:ascii="layfair Display" w:hAnsi="layfair Display"/>
              </w:rPr>
              <w:t>% elmélet – 7</w:t>
            </w: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 xml:space="preserve"> % gyakorlat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lastRenderedPageBreak/>
              <w:t xml:space="preserve">1.Osztálytermi megfigyelés </w:t>
            </w:r>
            <w:r w:rsidR="002E6106">
              <w:rPr>
                <w:rFonts w:ascii="layfair Display" w:hAnsi="layfair Display"/>
              </w:rPr>
              <w:t xml:space="preserve">/ </w:t>
            </w:r>
            <w:r w:rsidR="002E6106" w:rsidRPr="002E6106">
              <w:rPr>
                <w:rFonts w:ascii="layfair Display" w:hAnsi="layfair Display"/>
                <w:lang w:val="en-GB"/>
              </w:rPr>
              <w:t>Classroom Observation</w:t>
            </w:r>
            <w:r w:rsidR="002E6106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Szarvas Júlia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2.Tanítási gyakorlatot kísérő szeminárium </w:t>
            </w:r>
            <w:r w:rsidR="002E6106">
              <w:rPr>
                <w:rFonts w:ascii="layfair Display" w:hAnsi="layfair Display"/>
              </w:rPr>
              <w:t xml:space="preserve">/ </w:t>
            </w:r>
            <w:r w:rsidR="002E6106" w:rsidRPr="002E6106">
              <w:rPr>
                <w:rFonts w:ascii="layfair Display" w:hAnsi="layfair Display"/>
                <w:lang w:val="en-GB"/>
              </w:rPr>
              <w:t>Seminar for Teaching Practice</w:t>
            </w:r>
            <w:r w:rsidR="002E6106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>
              <w:rPr>
                <w:rFonts w:ascii="layfair Display" w:hAnsi="layfair Display"/>
              </w:rPr>
              <w:t xml:space="preserve"> Andrea Erzsébet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 w:rsidRPr="00111779">
              <w:rPr>
                <w:rFonts w:ascii="layfair Display" w:hAnsi="layfair Display"/>
              </w:rPr>
              <w:t xml:space="preserve"> / 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3. Tanítási gyakorlat</w:t>
            </w:r>
            <w:r w:rsidR="002E6106">
              <w:rPr>
                <w:rFonts w:ascii="layfair Display" w:hAnsi="layfair Display"/>
              </w:rPr>
              <w:t xml:space="preserve"> / </w:t>
            </w:r>
            <w:r w:rsidR="002E6106" w:rsidRPr="002E6106">
              <w:rPr>
                <w:rFonts w:ascii="layfair Display" w:hAnsi="layfair Display"/>
                <w:lang w:val="en-GB"/>
              </w:rPr>
              <w:t xml:space="preserve">Teaching </w:t>
            </w:r>
            <w:proofErr w:type="gramStart"/>
            <w:r w:rsidR="002E6106" w:rsidRPr="002E6106">
              <w:rPr>
                <w:rFonts w:ascii="layfair Display" w:hAnsi="layfair Display"/>
                <w:lang w:val="en-GB"/>
              </w:rPr>
              <w:t>Practice</w:t>
            </w:r>
            <w:r w:rsidR="002E6106"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  Szarvas</w:t>
            </w:r>
            <w:proofErr w:type="gramEnd"/>
            <w:r w:rsidRPr="00111779">
              <w:rPr>
                <w:rFonts w:ascii="layfair Display" w:hAnsi="layfair Display"/>
              </w:rPr>
              <w:t xml:space="preserve"> Júlia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18</w:t>
            </w:r>
            <w:r w:rsidRPr="00E271FD">
              <w:rPr>
                <w:rFonts w:ascii="layfair Display" w:hAnsi="layfair Display"/>
              </w:rPr>
              <w:t xml:space="preserve"> </w:t>
            </w:r>
            <w:proofErr w:type="spellStart"/>
            <w:r w:rsidRPr="00E271FD">
              <w:rPr>
                <w:rFonts w:ascii="layfair Display" w:hAnsi="layfair Display"/>
              </w:rPr>
              <w:t>gy</w:t>
            </w:r>
            <w:proofErr w:type="spellEnd"/>
            <w:r w:rsidRPr="006C77B3">
              <w:rPr>
                <w:rFonts w:ascii="layfair Display" w:hAnsi="layfair Display"/>
              </w:rPr>
              <w:t xml:space="preserve"> /</w:t>
            </w:r>
            <w:r w:rsidRPr="00111779">
              <w:rPr>
                <w:rFonts w:ascii="layfair Display" w:hAnsi="layfair Display"/>
              </w:rPr>
              <w:t xml:space="preserve"> 6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</w:t>
            </w:r>
            <w:r>
              <w:rPr>
                <w:rFonts w:ascii="layfair Display" w:hAnsi="layfair Display"/>
              </w:rPr>
              <w:t>j</w:t>
            </w:r>
            <w:proofErr w:type="spellEnd"/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gramStart"/>
            <w:r>
              <w:rPr>
                <w:rFonts w:ascii="layfair Display" w:hAnsi="layfair Display"/>
              </w:rPr>
              <w:t>Speciális</w:t>
            </w:r>
            <w:proofErr w:type="gramEnd"/>
            <w:r>
              <w:rPr>
                <w:rFonts w:ascii="layfair Display" w:hAnsi="layfair Display"/>
              </w:rPr>
              <w:t xml:space="preserve"> ismeretek és készségek fejlesztése szakterület (12 kredit) 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Kulturális és IKT </w:t>
            </w:r>
            <w:proofErr w:type="gramStart"/>
            <w:r w:rsidRPr="00111779">
              <w:rPr>
                <w:rFonts w:ascii="layfair Display" w:hAnsi="layfair Display"/>
              </w:rPr>
              <w:t>ismeretek  (</w:t>
            </w:r>
            <w:proofErr w:type="gramEnd"/>
            <w:r w:rsidRPr="00111779">
              <w:rPr>
                <w:rFonts w:ascii="layfair Display" w:hAnsi="layfair Display"/>
              </w:rPr>
              <w:t xml:space="preserve">teljesítendő: 4 kredit) –  felelőse: Dr. Bernáth András   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55</w:t>
            </w:r>
            <w:r w:rsidRPr="00111779">
              <w:rPr>
                <w:rFonts w:ascii="layfair Display" w:hAnsi="layfair Display"/>
              </w:rPr>
              <w:t xml:space="preserve"> % elmélet – 4</w:t>
            </w: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>% gyakorlat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2E610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>
              <w:rPr>
                <w:rFonts w:ascii="layfair Display" w:hAnsi="layfair Display"/>
              </w:rPr>
              <w:t>1.</w:t>
            </w:r>
            <w:r w:rsidRPr="00111779">
              <w:rPr>
                <w:rFonts w:ascii="layfair Display" w:hAnsi="layfair Display"/>
              </w:rPr>
              <w:t xml:space="preserve">Kulturális ismeretek tanítása </w:t>
            </w:r>
            <w:r w:rsidR="002E6106">
              <w:rPr>
                <w:rFonts w:ascii="layfair Display" w:hAnsi="layfair Display"/>
              </w:rPr>
              <w:t xml:space="preserve">/ </w:t>
            </w:r>
            <w:r w:rsidR="002E6106" w:rsidRPr="002E6106">
              <w:rPr>
                <w:rFonts w:ascii="layfair Display" w:hAnsi="layfair Display"/>
                <w:lang w:val="en-GB"/>
              </w:rPr>
              <w:t xml:space="preserve">Teaching Culture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 xml:space="preserve">Bernáth András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2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2.</w:t>
            </w:r>
            <w:r w:rsidRPr="00111779">
              <w:rPr>
                <w:rFonts w:ascii="layfair Display" w:hAnsi="layfair Display"/>
              </w:rPr>
              <w:t xml:space="preserve">IKT eszközök a nyelvoktatásban </w:t>
            </w:r>
            <w:r w:rsidR="002E6106">
              <w:rPr>
                <w:rFonts w:ascii="layfair Display" w:hAnsi="layfair Display"/>
              </w:rPr>
              <w:t xml:space="preserve">/ ICT in </w:t>
            </w:r>
            <w:r w:rsidR="002E6106" w:rsidRPr="002E6106">
              <w:rPr>
                <w:rFonts w:ascii="layfair Display" w:hAnsi="layfair Display"/>
                <w:lang w:val="en-GB"/>
              </w:rPr>
              <w:t>Language Teaching</w:t>
            </w:r>
            <w:r w:rsidR="002E6106"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Szarvas Júlia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sz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>/ 2k</w:t>
            </w:r>
            <w:r>
              <w:rPr>
                <w:rFonts w:ascii="layfair Display" w:hAnsi="layfair Display"/>
              </w:rPr>
              <w:t>r</w:t>
            </w:r>
            <w:r w:rsidRPr="00111779">
              <w:rPr>
                <w:rFonts w:ascii="layfair Display" w:hAnsi="layfair Display"/>
              </w:rPr>
              <w:t xml:space="preserve"> 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  <w:highlight w:val="red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 </w:t>
            </w:r>
          </w:p>
        </w:tc>
      </w:tr>
      <w:tr w:rsidR="006C7E86" w:rsidRPr="00F66DBE" w:rsidTr="00AA0132">
        <w:trPr>
          <w:gridBefore w:val="1"/>
          <w:wBefore w:w="150" w:type="pct"/>
          <w:cantSplit/>
          <w:trHeight w:val="284"/>
        </w:trPr>
        <w:tc>
          <w:tcPr>
            <w:tcW w:w="485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Módszertani szakismeretek (teljesítendő: 8</w:t>
            </w:r>
            <w:r>
              <w:rPr>
                <w:rFonts w:ascii="layfair Display" w:hAnsi="layfair Display"/>
              </w:rPr>
              <w:t xml:space="preserve"> kredit) - fe</w:t>
            </w:r>
            <w:r w:rsidRPr="00111779">
              <w:rPr>
                <w:rFonts w:ascii="layfair Display" w:hAnsi="layfair Display"/>
              </w:rPr>
              <w:t>lelőse: Dr. 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Erzsébet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elméleti vagy gyakorlati jellegének mértéke, „képzési </w:t>
            </w:r>
            <w:proofErr w:type="gramStart"/>
            <w:r w:rsidRPr="00111779">
              <w:rPr>
                <w:rFonts w:ascii="layfair Display" w:hAnsi="layfair Display"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572F08">
              <w:rPr>
                <w:rFonts w:ascii="layfair Display" w:hAnsi="layfair Display"/>
              </w:rPr>
              <w:t>70 % elmélet – 30% gyakorlat</w:t>
            </w:r>
            <w:r w:rsidRPr="00111779">
              <w:rPr>
                <w:rFonts w:ascii="layfair Display" w:hAnsi="layfair Display"/>
              </w:rPr>
              <w:t xml:space="preserve"> (kredit%)</w:t>
            </w: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1.Tan</w:t>
            </w:r>
            <w:r>
              <w:rPr>
                <w:rFonts w:ascii="layfair Display" w:hAnsi="layfair Display"/>
              </w:rPr>
              <w:t xml:space="preserve">anyagfejlesztés </w:t>
            </w:r>
            <w:r w:rsidR="002E6106">
              <w:rPr>
                <w:rFonts w:ascii="layfair Display" w:hAnsi="layfair Display"/>
              </w:rPr>
              <w:t xml:space="preserve">/ </w:t>
            </w:r>
            <w:r w:rsidR="002E6106" w:rsidRPr="002E6106">
              <w:rPr>
                <w:rFonts w:ascii="layfair Display" w:hAnsi="layfair Display"/>
                <w:lang w:val="en-GB"/>
              </w:rPr>
              <w:t>Material development</w:t>
            </w:r>
            <w:r w:rsidR="002E6106">
              <w:rPr>
                <w:rFonts w:ascii="layfair Display" w:hAnsi="layfair Display"/>
              </w:rPr>
              <w:t xml:space="preserve"> </w:t>
            </w: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Erzsébet, Szarvas Júlia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10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/ 4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2.Értékelés és mérés </w:t>
            </w:r>
            <w:r w:rsidR="002E6106">
              <w:rPr>
                <w:rFonts w:ascii="layfair Display" w:hAnsi="layfair Display"/>
              </w:rPr>
              <w:t xml:space="preserve">/ </w:t>
            </w:r>
            <w:r w:rsidR="002E6106" w:rsidRPr="002E6106">
              <w:rPr>
                <w:rFonts w:ascii="layfair Display" w:hAnsi="layfair Display"/>
                <w:lang w:val="en-GB"/>
              </w:rPr>
              <w:t>Assessment and evaluation</w:t>
            </w:r>
            <w:r w:rsidR="002E6106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 xml:space="preserve">Dr. </w:t>
            </w:r>
            <w:r w:rsidRPr="00111779">
              <w:rPr>
                <w:rFonts w:ascii="layfair Display" w:hAnsi="layfair Display"/>
              </w:rPr>
              <w:t>Orosz-</w:t>
            </w:r>
            <w:proofErr w:type="spellStart"/>
            <w:r w:rsidRPr="00111779">
              <w:rPr>
                <w:rFonts w:ascii="layfair Display" w:hAnsi="layfair Display"/>
              </w:rPr>
              <w:t>Martins</w:t>
            </w:r>
            <w:proofErr w:type="spellEnd"/>
            <w:r w:rsidRPr="00111779">
              <w:rPr>
                <w:rFonts w:ascii="layfair Display" w:hAnsi="layfair Display"/>
              </w:rPr>
              <w:t xml:space="preserve"> Andrea Erzsébet, 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ea</w:t>
            </w:r>
            <w:proofErr w:type="spellEnd"/>
            <w:r w:rsidRPr="00111779">
              <w:rPr>
                <w:rFonts w:ascii="layfair Display" w:hAnsi="layfair Display"/>
              </w:rPr>
              <w:t xml:space="preserve"> / </w:t>
            </w:r>
            <w:r>
              <w:rPr>
                <w:rFonts w:ascii="layfair Display" w:hAnsi="layfair Display"/>
              </w:rPr>
              <w:t>2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C7E86" w:rsidRPr="002E610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lang w:val="en-GB"/>
              </w:rPr>
            </w:pPr>
            <w:r w:rsidRPr="006842C0">
              <w:rPr>
                <w:rFonts w:ascii="layfair Display" w:hAnsi="layfair Display"/>
              </w:rPr>
              <w:t xml:space="preserve">3.Tanulói különbségek </w:t>
            </w:r>
            <w:r w:rsidR="002E6106">
              <w:rPr>
                <w:rFonts w:ascii="layfair Display" w:hAnsi="layfair Display"/>
              </w:rPr>
              <w:t xml:space="preserve">/ </w:t>
            </w:r>
            <w:r w:rsidR="002E6106" w:rsidRPr="002E6106">
              <w:rPr>
                <w:rFonts w:ascii="layfair Display" w:hAnsi="layfair Display"/>
                <w:lang w:val="en-GB"/>
              </w:rPr>
              <w:t>Individual differ</w:t>
            </w:r>
            <w:r w:rsidR="002E6106">
              <w:rPr>
                <w:rFonts w:ascii="layfair Display" w:hAnsi="layfair Display"/>
                <w:lang w:val="en-GB"/>
              </w:rPr>
              <w:t>e</w:t>
            </w:r>
            <w:r w:rsidR="002E6106" w:rsidRPr="002E6106">
              <w:rPr>
                <w:rFonts w:ascii="layfair Display" w:hAnsi="layfair Display"/>
                <w:lang w:val="en-GB"/>
              </w:rPr>
              <w:t xml:space="preserve">nces in SLA </w:t>
            </w:r>
          </w:p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>Szarvas Júlia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 xml:space="preserve">5 </w:t>
            </w:r>
            <w:proofErr w:type="spellStart"/>
            <w:r w:rsidRPr="006842C0">
              <w:rPr>
                <w:rFonts w:ascii="layfair Display" w:hAnsi="layfair Display"/>
              </w:rPr>
              <w:t>sz</w:t>
            </w:r>
            <w:proofErr w:type="spellEnd"/>
            <w:r w:rsidRPr="006842C0">
              <w:rPr>
                <w:rFonts w:ascii="layfair Display" w:hAnsi="layfair Display"/>
              </w:rPr>
              <w:t xml:space="preserve"> / 2 </w:t>
            </w:r>
            <w:proofErr w:type="spellStart"/>
            <w:r w:rsidRPr="006842C0">
              <w:rPr>
                <w:rFonts w:ascii="layfair Display" w:hAnsi="layfair Display"/>
              </w:rPr>
              <w:t>kr</w:t>
            </w:r>
            <w:proofErr w:type="spellEnd"/>
            <w:r w:rsidRPr="006842C0">
              <w:rPr>
                <w:rFonts w:ascii="layfair Display" w:hAnsi="layfair Display"/>
              </w:rPr>
              <w:t xml:space="preserve"> </w:t>
            </w:r>
          </w:p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6842C0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6842C0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bottom w:val="double" w:sz="4" w:space="0" w:color="auto"/>
            </w:tcBorders>
            <w:shd w:val="clear" w:color="auto" w:fill="auto"/>
          </w:tcPr>
          <w:p w:rsidR="006C7E86" w:rsidRPr="006842C0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6842C0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6842C0">
              <w:rPr>
                <w:rFonts w:ascii="layfair Display" w:hAnsi="layfair Display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spellStart"/>
            <w:r w:rsidRPr="006842C0">
              <w:rPr>
                <w:rFonts w:ascii="layfair Display" w:hAnsi="layfair Display"/>
              </w:rPr>
              <w:t>gyj</w:t>
            </w:r>
            <w:proofErr w:type="spellEnd"/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a törzsanyagban </w:t>
            </w:r>
          </w:p>
          <w:p w:rsidR="006C7E86" w:rsidRPr="00280F0F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>összesen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6 </w:t>
            </w:r>
            <w:proofErr w:type="spellStart"/>
            <w:r w:rsidRPr="00280F0F">
              <w:rPr>
                <w:rFonts w:ascii="layfair Display" w:hAnsi="layfair Display"/>
              </w:rPr>
              <w:t>ea</w:t>
            </w:r>
            <w:proofErr w:type="spellEnd"/>
          </w:p>
          <w:p w:rsidR="006C7E86" w:rsidRPr="00280F0F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>4 szem</w:t>
            </w:r>
          </w:p>
          <w:p w:rsidR="006C7E86" w:rsidRPr="00280F0F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3 </w:t>
            </w:r>
            <w:proofErr w:type="spellStart"/>
            <w:r w:rsidRPr="00280F0F">
              <w:rPr>
                <w:rFonts w:ascii="layfair Display" w:hAnsi="layfair Display"/>
              </w:rPr>
              <w:t>ea</w:t>
            </w:r>
            <w:proofErr w:type="spellEnd"/>
          </w:p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3 szem </w:t>
            </w:r>
          </w:p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1 </w:t>
            </w:r>
            <w:proofErr w:type="spellStart"/>
            <w:r w:rsidRPr="00280F0F">
              <w:rPr>
                <w:rFonts w:ascii="layfair Display" w:hAnsi="layfair Display"/>
              </w:rPr>
              <w:t>gy</w:t>
            </w:r>
            <w:proofErr w:type="spellEnd"/>
            <w:r w:rsidRPr="00280F0F">
              <w:rPr>
                <w:rFonts w:ascii="layfair Display" w:hAnsi="layfair Display"/>
              </w:rPr>
              <w:t xml:space="preserve"> </w:t>
            </w:r>
          </w:p>
          <w:p w:rsidR="006C7E86" w:rsidRPr="00280F0F" w:rsidRDefault="006C7E86" w:rsidP="00AA0132">
            <w:pPr>
              <w:pStyle w:val="Lbjegyzetszveg"/>
              <w:suppressAutoHyphens/>
              <w:ind w:left="-68" w:right="-170"/>
              <w:jc w:val="both"/>
              <w:rPr>
                <w:rFonts w:ascii="layfair Display" w:hAnsi="layfair Display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</w:p>
          <w:p w:rsidR="006C7E86" w:rsidRPr="00280F0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52 </w:t>
            </w:r>
            <w:proofErr w:type="spellStart"/>
            <w:r w:rsidRPr="00280F0F">
              <w:rPr>
                <w:rFonts w:ascii="layfair Display" w:hAnsi="layfair Display"/>
              </w:rPr>
              <w:t>kr</w:t>
            </w:r>
            <w:proofErr w:type="spellEnd"/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280F0F">
              <w:rPr>
                <w:rFonts w:ascii="layfair Display" w:hAnsi="layfair Display"/>
              </w:rPr>
              <w:t xml:space="preserve">9 </w:t>
            </w:r>
            <w:proofErr w:type="spellStart"/>
            <w:r w:rsidRPr="00280F0F">
              <w:rPr>
                <w:rFonts w:ascii="layfair Display" w:hAnsi="layfair Display"/>
              </w:rPr>
              <w:t>koll</w:t>
            </w:r>
            <w:proofErr w:type="spellEnd"/>
            <w:r w:rsidRPr="00280F0F">
              <w:rPr>
                <w:rFonts w:ascii="layfair Display" w:hAnsi="layfair Display"/>
              </w:rPr>
              <w:t xml:space="preserve">.  </w:t>
            </w:r>
          </w:p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proofErr w:type="gramStart"/>
            <w:r w:rsidRPr="00280F0F">
              <w:rPr>
                <w:rFonts w:ascii="layfair Display" w:hAnsi="layfair Display"/>
              </w:rPr>
              <w:t xml:space="preserve">8  </w:t>
            </w:r>
            <w:proofErr w:type="spellStart"/>
            <w:r w:rsidRPr="00280F0F">
              <w:rPr>
                <w:rFonts w:ascii="layfair Display" w:hAnsi="layfair Display"/>
              </w:rPr>
              <w:t>gyj</w:t>
            </w:r>
            <w:proofErr w:type="spellEnd"/>
            <w:proofErr w:type="gramEnd"/>
            <w:r w:rsidRPr="00280F0F">
              <w:rPr>
                <w:rFonts w:ascii="layfair Display" w:hAnsi="layfair Display"/>
              </w:rPr>
              <w:t>.</w:t>
            </w:r>
          </w:p>
          <w:p w:rsidR="006C7E86" w:rsidRPr="00280F0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3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29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>**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right="-171"/>
              <w:jc w:val="both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23</w:t>
            </w:r>
            <w:r w:rsidRPr="00111779">
              <w:rPr>
                <w:rFonts w:ascii="layfair Display" w:hAnsi="layfair Display"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>**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1212"/>
        <w:gridCol w:w="1212"/>
        <w:gridCol w:w="1212"/>
        <w:gridCol w:w="1214"/>
        <w:gridCol w:w="1049"/>
        <w:gridCol w:w="919"/>
      </w:tblGrid>
      <w:tr w:rsidR="006C7E86" w:rsidRPr="00F66DBE" w:rsidTr="00AA0132">
        <w:trPr>
          <w:cantSplit/>
          <w:trHeight w:val="28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(ha van</w:t>
            </w:r>
            <w:proofErr w:type="gramStart"/>
            <w:r w:rsidRPr="00111779">
              <w:rPr>
                <w:rFonts w:ascii="layfair Display" w:hAnsi="layfair Display"/>
              </w:rPr>
              <w:t>) …</w:t>
            </w:r>
            <w:proofErr w:type="gramEnd"/>
            <w:r w:rsidRPr="00111779">
              <w:rPr>
                <w:rFonts w:ascii="layfair Display" w:hAnsi="layfair Display"/>
              </w:rPr>
              <w:t>…………..…specializáció ismeretkörei/tantárgyai  (</w:t>
            </w:r>
            <w:r w:rsidRPr="00111779">
              <w:rPr>
                <w:rFonts w:ascii="layfair Display" w:hAnsi="layfair Display"/>
                <w:caps/>
              </w:rPr>
              <w:t>–</w:t>
            </w:r>
            <w:r w:rsidRPr="00111779">
              <w:rPr>
                <w:rFonts w:ascii="layfair Display" w:hAnsi="layfair Display"/>
              </w:rPr>
              <w:t xml:space="preserve">  felelőse</w:t>
            </w:r>
            <w:r w:rsidRPr="00111779">
              <w:rPr>
                <w:rFonts w:ascii="layfair Display" w:hAnsi="layfair Display"/>
                <w:vertAlign w:val="superscript"/>
              </w:rPr>
              <w:t>23</w:t>
            </w:r>
            <w:r w:rsidRPr="00111779">
              <w:rPr>
                <w:rFonts w:ascii="layfair Display" w:hAnsi="layfair Display"/>
              </w:rPr>
              <w:t>:………………….)</w:t>
            </w:r>
          </w:p>
        </w:tc>
      </w:tr>
      <w:tr w:rsidR="006C7E86" w:rsidRPr="00F66DBE" w:rsidTr="00AA0132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…</w:t>
            </w:r>
            <w:proofErr w:type="gramStart"/>
            <w:r w:rsidRPr="00111779">
              <w:rPr>
                <w:rFonts w:ascii="layfair Display" w:hAnsi="layfair Display"/>
              </w:rPr>
              <w:t>…………….………</w:t>
            </w:r>
            <w:proofErr w:type="gramEnd"/>
            <w:r w:rsidRPr="00111779">
              <w:rPr>
                <w:rFonts w:ascii="layfair Display" w:hAnsi="layfair Display"/>
              </w:rPr>
              <w:t>ismeretkör</w:t>
            </w:r>
            <w:r w:rsidRPr="00111779">
              <w:rPr>
                <w:rFonts w:ascii="layfair Display" w:hAnsi="layfair Display"/>
                <w:i/>
              </w:rPr>
              <w:t xml:space="preserve">  –  </w:t>
            </w:r>
            <w:r w:rsidRPr="00111779">
              <w:rPr>
                <w:rFonts w:ascii="layfair Display" w:hAnsi="layfair Display"/>
              </w:rPr>
              <w:t xml:space="preserve">felelőse: …………………….. 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i/>
              </w:rPr>
            </w:pPr>
            <w:r w:rsidRPr="00111779">
              <w:rPr>
                <w:rFonts w:ascii="layfair Display" w:hAnsi="layfair Display"/>
              </w:rPr>
              <w:t>elméleti vagy gyakorlati jellegének mértéke, „</w:t>
            </w:r>
            <w:r w:rsidRPr="00111779">
              <w:rPr>
                <w:rFonts w:ascii="layfair Display" w:hAnsi="layfair Display"/>
                <w:i/>
              </w:rPr>
              <w:t xml:space="preserve">képzési </w:t>
            </w:r>
            <w:proofErr w:type="gramStart"/>
            <w:r w:rsidRPr="00111779">
              <w:rPr>
                <w:rFonts w:ascii="layfair Display" w:hAnsi="layfair Display"/>
                <w:i/>
              </w:rPr>
              <w:t>karaktere</w:t>
            </w:r>
            <w:proofErr w:type="gramEnd"/>
            <w:r w:rsidRPr="00111779">
              <w:rPr>
                <w:rFonts w:ascii="layfair Display" w:hAnsi="layfair Display"/>
              </w:rPr>
              <w:t>”: ….. (kredit%)</w:t>
            </w:r>
          </w:p>
        </w:tc>
      </w:tr>
      <w:tr w:rsidR="006C7E86" w:rsidRPr="00F66DBE" w:rsidTr="00AA0132">
        <w:trPr>
          <w:cantSplit/>
          <w:trHeight w:val="336"/>
        </w:trPr>
        <w:tc>
          <w:tcPr>
            <w:tcW w:w="1119" w:type="pct"/>
            <w:tcBorders>
              <w:top w:val="single" w:sz="6" w:space="0" w:color="auto"/>
              <w:lef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1.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  <w:i/>
              </w:rPr>
              <w:t>…..</w:t>
            </w:r>
            <w:r w:rsidRPr="00111779">
              <w:rPr>
                <w:rFonts w:ascii="layfair Display" w:hAnsi="layfair Display"/>
              </w:rPr>
              <w:t>.</w:t>
            </w:r>
          </w:p>
        </w:tc>
        <w:tc>
          <w:tcPr>
            <w:tcW w:w="6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1" w:type="pct"/>
            <w:tcBorders>
              <w:top w:val="single" w:sz="6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23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9" w:type="pct"/>
            <w:tcBorders>
              <w:lef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2.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  <w:i/>
              </w:rPr>
            </w:pPr>
            <w:r w:rsidRPr="00111779">
              <w:rPr>
                <w:rFonts w:ascii="layfair Display" w:hAnsi="layfair Display"/>
                <w:i/>
              </w:rPr>
              <w:t>…..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both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  <w:highlight w:val="yellow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1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stb.</w:t>
            </w:r>
          </w:p>
        </w:tc>
        <w:tc>
          <w:tcPr>
            <w:tcW w:w="6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691" w:type="pct"/>
            <w:tcBorders>
              <w:bottom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  <w:highlight w:val="yellow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highlight w:val="yellow"/>
              </w:rPr>
            </w:pP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  <w:highlight w:val="yellow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1215"/>
        <w:gridCol w:w="1217"/>
        <w:gridCol w:w="1215"/>
        <w:gridCol w:w="1217"/>
        <w:gridCol w:w="1051"/>
        <w:gridCol w:w="914"/>
      </w:tblGrid>
      <w:tr w:rsidR="006C7E86" w:rsidRPr="00676B1F" w:rsidTr="00AA0132">
        <w:trPr>
          <w:cantSplit/>
          <w:trHeight w:val="285"/>
        </w:trPr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jc w:val="right"/>
              <w:rPr>
                <w:rFonts w:ascii="layfair Display" w:hAnsi="layfair Display"/>
              </w:rPr>
            </w:pPr>
            <w:r w:rsidRPr="00676B1F">
              <w:rPr>
                <w:rFonts w:ascii="layfair Display" w:hAnsi="layfair Display"/>
                <w:b/>
              </w:rPr>
              <w:t>szakdolgozat</w:t>
            </w:r>
            <w:r w:rsidR="002E6106">
              <w:rPr>
                <w:rFonts w:ascii="layfair Display" w:hAnsi="layfair Display"/>
                <w:b/>
              </w:rPr>
              <w:t xml:space="preserve"> / </w:t>
            </w:r>
            <w:proofErr w:type="spellStart"/>
            <w:r w:rsidR="002E6106">
              <w:rPr>
                <w:rFonts w:ascii="layfair Display" w:hAnsi="layfair Display"/>
                <w:b/>
              </w:rPr>
              <w:t>Thesis</w:t>
            </w:r>
            <w:proofErr w:type="spellEnd"/>
            <w:r w:rsidR="002E6106">
              <w:rPr>
                <w:rFonts w:ascii="layfair Display" w:hAnsi="layfair Display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rPr>
                <w:rFonts w:ascii="layfair Display" w:hAnsi="layfair Display"/>
              </w:rPr>
            </w:pPr>
            <w:r w:rsidRPr="00676B1F">
              <w:rPr>
                <w:rFonts w:ascii="layfair Display" w:hAnsi="layfair Display"/>
              </w:rPr>
              <w:t xml:space="preserve"> </w:t>
            </w:r>
            <w:proofErr w:type="spellStart"/>
            <w:r w:rsidRPr="00676B1F">
              <w:rPr>
                <w:rFonts w:ascii="layfair Display" w:hAnsi="layfair Display"/>
              </w:rPr>
              <w:t>konz</w:t>
            </w:r>
            <w:proofErr w:type="spellEnd"/>
            <w:r w:rsidRPr="00676B1F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jc w:val="center"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spacing w:before="60"/>
              <w:ind w:left="-79"/>
              <w:jc w:val="center"/>
              <w:rPr>
                <w:rFonts w:ascii="layfair Display" w:hAnsi="layfair Display"/>
              </w:rPr>
            </w:pPr>
            <w:r>
              <w:rPr>
                <w:rFonts w:ascii="layfair Display" w:hAnsi="layfair Display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ind w:left="-83" w:right="-70"/>
              <w:jc w:val="center"/>
              <w:rPr>
                <w:rFonts w:ascii="layfair Display" w:hAnsi="layfair Display"/>
              </w:rPr>
            </w:pPr>
            <w:proofErr w:type="spellStart"/>
            <w:r w:rsidRPr="00676B1F">
              <w:rPr>
                <w:rFonts w:ascii="layfair Display" w:hAnsi="layfair Display"/>
              </w:rPr>
              <w:t>gyj</w:t>
            </w:r>
            <w:proofErr w:type="spellEnd"/>
          </w:p>
        </w:tc>
      </w:tr>
      <w:tr w:rsidR="006C7E86" w:rsidRPr="00676B1F" w:rsidTr="00AA0132">
        <w:trPr>
          <w:cantSplit/>
          <w:trHeight w:val="285"/>
        </w:trPr>
        <w:tc>
          <w:tcPr>
            <w:tcW w:w="1121" w:type="pct"/>
            <w:vMerge w:val="restart"/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a szakon eddig </w:t>
            </w:r>
          </w:p>
          <w:p w:rsidR="006C7E86" w:rsidRPr="00676B1F" w:rsidRDefault="006C7E86" w:rsidP="00AA0132">
            <w:pPr>
              <w:pStyle w:val="Lbjegyzetszveg"/>
              <w:suppressAutoHyphens/>
              <w:ind w:left="-68"/>
              <w:jc w:val="right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>összesen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6 </w:t>
            </w:r>
            <w:proofErr w:type="spellStart"/>
            <w:r w:rsidRPr="00676B1F">
              <w:rPr>
                <w:rFonts w:ascii="layfair Display" w:hAnsi="layfair Display"/>
                <w:b/>
              </w:rPr>
              <w:t>ea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4 </w:t>
            </w:r>
            <w:proofErr w:type="spellStart"/>
            <w:r w:rsidRPr="00676B1F">
              <w:rPr>
                <w:rFonts w:ascii="layfair Display" w:hAnsi="layfair Display"/>
                <w:b/>
              </w:rPr>
              <w:t>sz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676B1F">
              <w:rPr>
                <w:rFonts w:ascii="layfair Display" w:hAnsi="layfair Display"/>
                <w:b/>
              </w:rPr>
              <w:t>ea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 w:rsidRPr="00676B1F">
              <w:rPr>
                <w:rFonts w:ascii="layfair Display" w:hAnsi="layfair Display"/>
                <w:b/>
              </w:rPr>
              <w:t>gy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676B1F">
              <w:rPr>
                <w:rFonts w:ascii="layfair Display" w:hAnsi="layfair Display"/>
                <w:b/>
              </w:rPr>
              <w:t>sz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konz</w:t>
            </w:r>
            <w:proofErr w:type="spellEnd"/>
            <w:r w:rsidRPr="00676B1F"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 w:right="-70"/>
              <w:jc w:val="center"/>
              <w:rPr>
                <w:rFonts w:ascii="layfair Display" w:hAnsi="layfair Display"/>
                <w:b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</w:p>
          <w:p w:rsidR="006C7E86" w:rsidRPr="00676B1F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57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>9</w:t>
            </w:r>
            <w:r w:rsidRPr="00676B1F">
              <w:rPr>
                <w:rFonts w:ascii="layfair Display" w:hAnsi="layfair Display"/>
              </w:rPr>
              <w:t xml:space="preserve">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koll</w:t>
            </w:r>
            <w:proofErr w:type="spellEnd"/>
            <w:r w:rsidRPr="00676B1F">
              <w:rPr>
                <w:rFonts w:ascii="layfair Display" w:hAnsi="layfair Display"/>
                <w:b/>
              </w:rPr>
              <w:t xml:space="preserve">  </w:t>
            </w:r>
          </w:p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9 </w:t>
            </w:r>
            <w:proofErr w:type="spellStart"/>
            <w:r w:rsidRPr="00676B1F">
              <w:rPr>
                <w:rFonts w:ascii="layfair Display" w:hAnsi="layfair Display"/>
                <w:b/>
              </w:rPr>
              <w:t>gyj</w:t>
            </w:r>
            <w:proofErr w:type="spellEnd"/>
          </w:p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</w:p>
          <w:p w:rsidR="006C7E86" w:rsidRPr="00676B1F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676B1F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29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676B1F">
              <w:rPr>
                <w:rFonts w:ascii="layfair Display" w:hAnsi="layfair Display"/>
                <w:b/>
              </w:rPr>
              <w:t xml:space="preserve">28 </w:t>
            </w:r>
            <w:proofErr w:type="spellStart"/>
            <w:r w:rsidRPr="00676B1F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</w:p>
        </w:tc>
        <w:tc>
          <w:tcPr>
            <w:tcW w:w="59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jc w:val="center"/>
              <w:rPr>
                <w:rFonts w:ascii="layfair Display" w:hAnsi="layfair Display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581"/>
        <w:gridCol w:w="1215"/>
        <w:gridCol w:w="1217"/>
        <w:gridCol w:w="1215"/>
        <w:gridCol w:w="1217"/>
        <w:gridCol w:w="1051"/>
        <w:gridCol w:w="914"/>
      </w:tblGrid>
      <w:tr w:rsidR="006C7E86" w:rsidRPr="00F66DBE" w:rsidTr="00AA0132">
        <w:trPr>
          <w:cantSplit/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szabadon választhatók (az adott szak KKK-ja szerint, többnyire legalább az </w:t>
            </w:r>
            <w:proofErr w:type="spellStart"/>
            <w:r w:rsidRPr="00111779">
              <w:rPr>
                <w:rFonts w:ascii="layfair Display" w:hAnsi="layfair Display"/>
              </w:rPr>
              <w:t>összkreditek</w:t>
            </w:r>
            <w:proofErr w:type="spellEnd"/>
            <w:r w:rsidRPr="00111779">
              <w:rPr>
                <w:rFonts w:ascii="layfair Display" w:hAnsi="layfair Display"/>
              </w:rPr>
              <w:t xml:space="preserve"> 5%-</w:t>
            </w:r>
            <w:proofErr w:type="gramStart"/>
            <w:r w:rsidRPr="00111779">
              <w:rPr>
                <w:rFonts w:ascii="layfair Display" w:hAnsi="layfair Display"/>
              </w:rPr>
              <w:t>a</w:t>
            </w:r>
            <w:r w:rsidRPr="00111779">
              <w:rPr>
                <w:rStyle w:val="Lbjegyzet-hivatkozs"/>
                <w:rFonts w:ascii="layfair Display" w:hAnsi="layfair Display"/>
              </w:rPr>
              <w:t xml:space="preserve"> 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12"/>
            </w:r>
            <w:r w:rsidRPr="00111779">
              <w:rPr>
                <w:rFonts w:ascii="layfair Display" w:hAnsi="layfair Display"/>
              </w:rPr>
              <w:t xml:space="preserve"> )</w:t>
            </w:r>
            <w:proofErr w:type="gramEnd"/>
            <w:r>
              <w:rPr>
                <w:rFonts w:ascii="layfair Display" w:hAnsi="layfair Display"/>
              </w:rPr>
              <w:t xml:space="preserve"> </w:t>
            </w:r>
            <w:r w:rsidRPr="00111779">
              <w:rPr>
                <w:rFonts w:ascii="layfair Display" w:hAnsi="layfair Display"/>
              </w:rPr>
              <w:t xml:space="preserve">minimum 3 kredit </w:t>
            </w:r>
          </w:p>
        </w:tc>
      </w:tr>
      <w:tr w:rsidR="006C7E86" w:rsidRPr="00F66DBE" w:rsidTr="00AA0132">
        <w:trPr>
          <w:gridBefore w:val="1"/>
          <w:wBefore w:w="224" w:type="pct"/>
          <w:cantSplit/>
          <w:trHeight w:val="285"/>
        </w:trPr>
        <w:tc>
          <w:tcPr>
            <w:tcW w:w="477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a választás biztosítása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13"/>
            </w:r>
            <w:r w:rsidRPr="00111779">
              <w:rPr>
                <w:rFonts w:ascii="layfair Display" w:hAnsi="layfair Display"/>
              </w:rPr>
              <w:t>, a felvétel lehetőségei, gyakorlata</w:t>
            </w:r>
            <w:r w:rsidRPr="00111779">
              <w:rPr>
                <w:rStyle w:val="Lbjegyzet-hivatkozs"/>
                <w:rFonts w:ascii="layfair Display" w:hAnsi="layfair Display"/>
              </w:rPr>
              <w:footnoteReference w:id="14"/>
            </w:r>
            <w:r w:rsidRPr="00111779">
              <w:rPr>
                <w:rFonts w:ascii="layfair Display" w:hAnsi="layfair Display"/>
              </w:rPr>
              <w:t xml:space="preserve"> a szakon: a szakon felajánlott szabadon választható órákon felül az SZTE teljes ESZV kínálata alapján. </w:t>
            </w:r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gridBefore w:val="1"/>
          <w:wBefore w:w="224" w:type="pct"/>
          <w:cantSplit/>
          <w:trHeight w:val="285"/>
        </w:trPr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Szabadon választható </w:t>
            </w:r>
            <w:proofErr w:type="gramStart"/>
            <w:r w:rsidRPr="00111779">
              <w:rPr>
                <w:rFonts w:ascii="layfair Display" w:hAnsi="layfair Display"/>
              </w:rPr>
              <w:t>kurzus</w:t>
            </w:r>
            <w:proofErr w:type="gramEnd"/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E271FD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 xml:space="preserve"> 28 </w:t>
            </w:r>
            <w:proofErr w:type="spellStart"/>
            <w:r w:rsidRPr="00E271FD">
              <w:rPr>
                <w:rFonts w:ascii="layfair Display" w:hAnsi="layfair Display"/>
              </w:rPr>
              <w:t>ea</w:t>
            </w:r>
            <w:proofErr w:type="spellEnd"/>
            <w:r w:rsidRPr="00E271FD">
              <w:rPr>
                <w:rFonts w:ascii="layfair Display" w:hAnsi="layfair Display"/>
              </w:rPr>
              <w:t xml:space="preserve">/szem/ </w:t>
            </w:r>
            <w:proofErr w:type="spellStart"/>
            <w:r w:rsidRPr="00E271FD">
              <w:rPr>
                <w:rFonts w:ascii="layfair Display" w:hAnsi="layfair Display"/>
              </w:rPr>
              <w:t>gyak</w:t>
            </w:r>
            <w:proofErr w:type="spellEnd"/>
            <w:r w:rsidRPr="00E271FD">
              <w:rPr>
                <w:rFonts w:ascii="layfair Display" w:hAnsi="layfair Display"/>
              </w:rPr>
              <w:t xml:space="preserve">. </w:t>
            </w:r>
          </w:p>
          <w:p w:rsidR="006C7E86" w:rsidRPr="00FA51D3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E271FD">
              <w:rPr>
                <w:rFonts w:ascii="layfair Display" w:hAnsi="layfair Display"/>
              </w:rPr>
              <w:t xml:space="preserve">3 </w:t>
            </w:r>
            <w:proofErr w:type="spellStart"/>
            <w:r w:rsidRPr="00E271FD">
              <w:rPr>
                <w:rFonts w:ascii="layfair Display" w:hAnsi="layfair Display"/>
              </w:rPr>
              <w:t>kr.</w:t>
            </w:r>
            <w:proofErr w:type="spellEnd"/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jc w:val="center"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 xml:space="preserve">3 </w:t>
            </w:r>
            <w:proofErr w:type="spellStart"/>
            <w:r w:rsidRPr="00111779">
              <w:rPr>
                <w:rFonts w:ascii="layfair Display" w:hAnsi="layfair Display"/>
              </w:rPr>
              <w:t>kr</w:t>
            </w:r>
            <w:proofErr w:type="spellEnd"/>
            <w:r w:rsidRPr="00111779">
              <w:rPr>
                <w:rFonts w:ascii="layfair Display" w:hAnsi="layfair Display"/>
              </w:rPr>
              <w:t xml:space="preserve"> </w:t>
            </w:r>
          </w:p>
        </w:tc>
        <w:tc>
          <w:tcPr>
            <w:tcW w:w="51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70" w:right="-171"/>
              <w:rPr>
                <w:rFonts w:ascii="layfair Display" w:hAnsi="layfair Display"/>
              </w:rPr>
            </w:pPr>
            <w:proofErr w:type="spellStart"/>
            <w:r w:rsidRPr="00111779">
              <w:rPr>
                <w:rFonts w:ascii="layfair Display" w:hAnsi="layfair Display"/>
              </w:rPr>
              <w:t>koll</w:t>
            </w:r>
            <w:proofErr w:type="spellEnd"/>
            <w:r w:rsidRPr="00111779">
              <w:rPr>
                <w:rFonts w:ascii="layfair Display" w:hAnsi="layfair Display"/>
              </w:rPr>
              <w:t xml:space="preserve">/ </w:t>
            </w:r>
            <w:proofErr w:type="spellStart"/>
            <w:r w:rsidRPr="00111779">
              <w:rPr>
                <w:rFonts w:ascii="layfair Display" w:hAnsi="layfair Display"/>
              </w:rPr>
              <w:t>gyj</w:t>
            </w:r>
            <w:proofErr w:type="spellEnd"/>
          </w:p>
        </w:tc>
      </w:tr>
    </w:tbl>
    <w:p w:rsidR="006C7E86" w:rsidRPr="00111779" w:rsidRDefault="006C7E86" w:rsidP="006C7E86">
      <w:pPr>
        <w:suppressAutoHyphens/>
        <w:rPr>
          <w:rFonts w:ascii="layfair Display" w:hAnsi="layfair Display"/>
        </w:rPr>
      </w:pPr>
    </w:p>
    <w:tbl>
      <w:tblPr>
        <w:tblW w:w="485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581"/>
        <w:gridCol w:w="1215"/>
        <w:gridCol w:w="1217"/>
        <w:gridCol w:w="1215"/>
        <w:gridCol w:w="1217"/>
        <w:gridCol w:w="1051"/>
        <w:gridCol w:w="914"/>
      </w:tblGrid>
      <w:tr w:rsidR="006C7E86" w:rsidRPr="00F66DBE" w:rsidTr="00AA0132">
        <w:trPr>
          <w:cantSplit/>
          <w:trHeight w:val="2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</w:rPr>
            </w:pPr>
            <w:r w:rsidRPr="00111779">
              <w:rPr>
                <w:rFonts w:ascii="layfair Display" w:hAnsi="layfair Display"/>
              </w:rPr>
              <w:t>szakmai gyakorlat (az adott szak KKK-ja szerint):</w:t>
            </w:r>
          </w:p>
        </w:tc>
      </w:tr>
      <w:tr w:rsidR="006C7E86" w:rsidRPr="00F66DBE" w:rsidTr="00AA0132">
        <w:trPr>
          <w:gridBefore w:val="1"/>
          <w:wBefore w:w="224" w:type="pct"/>
          <w:cantSplit/>
          <w:trHeight w:val="285"/>
        </w:trPr>
        <w:tc>
          <w:tcPr>
            <w:tcW w:w="8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color w:val="2F549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69" w:right="-193"/>
              <w:rPr>
                <w:rFonts w:ascii="layfair Display" w:hAnsi="layfair Display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E86" w:rsidRPr="00111779" w:rsidRDefault="006C7E86" w:rsidP="00AA0132">
            <w:pPr>
              <w:pStyle w:val="Lbjegyzetszveg"/>
              <w:suppressAutoHyphens/>
              <w:ind w:left="-69" w:right="-193"/>
              <w:jc w:val="center"/>
              <w:rPr>
                <w:rFonts w:ascii="layfair Display" w:hAnsi="layfair Display"/>
              </w:rPr>
            </w:pPr>
          </w:p>
        </w:tc>
      </w:tr>
      <w:tr w:rsidR="006C7E86" w:rsidRPr="00F66DBE" w:rsidTr="00AA0132">
        <w:trPr>
          <w:cantSplit/>
          <w:trHeight w:val="285"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ind w:left="-70"/>
              <w:jc w:val="right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>a szakon összesen</w:t>
            </w:r>
          </w:p>
        </w:tc>
        <w:tc>
          <w:tcPr>
            <w:tcW w:w="69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6 </w:t>
            </w:r>
            <w:proofErr w:type="spellStart"/>
            <w:r w:rsidRPr="00111779">
              <w:rPr>
                <w:rFonts w:ascii="layfair Display" w:hAnsi="layfair Display"/>
                <w:b/>
              </w:rPr>
              <w:t>ea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>
              <w:rPr>
                <w:rFonts w:ascii="layfair Display" w:hAnsi="layfair Display"/>
                <w:b/>
              </w:rPr>
              <w:t>4</w:t>
            </w:r>
            <w:r w:rsidRPr="00111779">
              <w:rPr>
                <w:rFonts w:ascii="layfair Display" w:hAnsi="layfair Display"/>
                <w:b/>
              </w:rPr>
              <w:t xml:space="preserve"> </w:t>
            </w:r>
            <w:proofErr w:type="spellStart"/>
            <w:r w:rsidRPr="00111779">
              <w:rPr>
                <w:rFonts w:ascii="layfair Display" w:hAnsi="layfair Display"/>
                <w:b/>
              </w:rPr>
              <w:t>sz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r w:rsidRPr="00E271FD">
              <w:rPr>
                <w:rFonts w:ascii="layfair Display" w:hAnsi="layfair Display"/>
                <w:b/>
              </w:rPr>
              <w:t>+  SZV</w:t>
            </w:r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111779">
              <w:rPr>
                <w:rFonts w:ascii="layfair Display" w:hAnsi="layfair Display"/>
                <w:b/>
              </w:rPr>
              <w:t>ea</w:t>
            </w:r>
            <w:proofErr w:type="spellEnd"/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3 </w:t>
            </w:r>
            <w:proofErr w:type="spellStart"/>
            <w:r w:rsidRPr="00111779">
              <w:rPr>
                <w:rFonts w:ascii="layfair Display" w:hAnsi="layfair Display"/>
                <w:b/>
              </w:rPr>
              <w:t>sz</w:t>
            </w:r>
            <w:proofErr w:type="spellEnd"/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  <w:p w:rsidR="006C7E86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 w:rsidRPr="00111779">
              <w:rPr>
                <w:rFonts w:ascii="layfair Display" w:hAnsi="layfair Display"/>
                <w:b/>
              </w:rPr>
              <w:t>gy</w:t>
            </w:r>
            <w:proofErr w:type="spellEnd"/>
            <w:r w:rsidRPr="00111779">
              <w:rPr>
                <w:rFonts w:ascii="layfair Display" w:hAnsi="layfair Display"/>
                <w:b/>
              </w:rPr>
              <w:t xml:space="preserve"> </w:t>
            </w:r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</w:rPr>
            </w:pPr>
            <w:r>
              <w:rPr>
                <w:rFonts w:ascii="layfair Display" w:hAnsi="layfair Display"/>
                <w:b/>
              </w:rPr>
              <w:t xml:space="preserve">1 </w:t>
            </w:r>
            <w:proofErr w:type="spellStart"/>
            <w:r>
              <w:rPr>
                <w:rFonts w:ascii="layfair Display" w:hAnsi="layfair Display"/>
                <w:b/>
              </w:rPr>
              <w:t>konz</w:t>
            </w:r>
            <w:proofErr w:type="spellEnd"/>
          </w:p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  <w:color w:val="2F5496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  <w:color w:val="2F5496"/>
              </w:rPr>
            </w:pPr>
          </w:p>
        </w:tc>
        <w:tc>
          <w:tcPr>
            <w:tcW w:w="6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jc w:val="both"/>
              <w:rPr>
                <w:rFonts w:ascii="layfair Display" w:hAnsi="layfair Display"/>
                <w:b/>
                <w:color w:val="2F5496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E86" w:rsidRPr="00111779" w:rsidRDefault="006C7E86" w:rsidP="00AA0132">
            <w:pPr>
              <w:pStyle w:val="Lbjegyzetszveg"/>
              <w:suppressAutoHyphens/>
              <w:ind w:left="-218" w:right="-205"/>
              <w:jc w:val="center"/>
              <w:rPr>
                <w:rFonts w:ascii="layfair Display" w:hAnsi="layfair Display"/>
                <w:b/>
              </w:rPr>
            </w:pPr>
            <w:r w:rsidRPr="00111779">
              <w:rPr>
                <w:rFonts w:ascii="layfair Display" w:hAnsi="layfair Display"/>
                <w:b/>
              </w:rPr>
              <w:t xml:space="preserve">60 </w:t>
            </w:r>
            <w:proofErr w:type="spellStart"/>
            <w:r w:rsidRPr="00111779">
              <w:rPr>
                <w:rFonts w:ascii="layfair Display" w:hAnsi="layfair Display"/>
                <w:b/>
              </w:rPr>
              <w:t>kr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E86" w:rsidRPr="002B08B0" w:rsidRDefault="006C7E86" w:rsidP="00AA0132">
            <w:pPr>
              <w:pStyle w:val="Lbjegyzetszveg"/>
              <w:suppressAutoHyphens/>
              <w:rPr>
                <w:rFonts w:ascii="layfair Display" w:hAnsi="layfair Display"/>
                <w:b/>
              </w:rPr>
            </w:pPr>
            <w:proofErr w:type="gramStart"/>
            <w:r w:rsidRPr="002B08B0">
              <w:rPr>
                <w:rFonts w:ascii="layfair Display" w:hAnsi="layfair Display"/>
              </w:rPr>
              <w:t xml:space="preserve">9  </w:t>
            </w:r>
            <w:proofErr w:type="spellStart"/>
            <w:r w:rsidRPr="002B08B0">
              <w:rPr>
                <w:rFonts w:ascii="layfair Display" w:hAnsi="layfair Display"/>
                <w:b/>
              </w:rPr>
              <w:t>koll</w:t>
            </w:r>
            <w:proofErr w:type="spellEnd"/>
            <w:proofErr w:type="gramEnd"/>
            <w:r w:rsidRPr="002B08B0">
              <w:rPr>
                <w:rFonts w:ascii="layfair Display" w:hAnsi="layfair Display"/>
                <w:b/>
              </w:rPr>
              <w:t xml:space="preserve">,  </w:t>
            </w:r>
          </w:p>
          <w:p w:rsidR="006C7E86" w:rsidRPr="002B08B0" w:rsidRDefault="006C7E86" w:rsidP="00AA0132">
            <w:pPr>
              <w:pStyle w:val="Lbjegyzetszveg"/>
              <w:suppressAutoHyphens/>
              <w:ind w:right="-70"/>
              <w:rPr>
                <w:rFonts w:ascii="layfair Display" w:hAnsi="layfair Display"/>
                <w:b/>
              </w:rPr>
            </w:pPr>
            <w:r>
              <w:rPr>
                <w:rFonts w:ascii="layfair Display" w:hAnsi="layfair Display"/>
                <w:b/>
              </w:rPr>
              <w:t>9</w:t>
            </w:r>
            <w:r w:rsidRPr="002B08B0">
              <w:rPr>
                <w:rFonts w:ascii="layfair Display" w:hAnsi="layfair Display"/>
                <w:b/>
              </w:rPr>
              <w:t xml:space="preserve"> </w:t>
            </w:r>
            <w:proofErr w:type="spellStart"/>
            <w:r w:rsidRPr="002B08B0">
              <w:rPr>
                <w:rFonts w:ascii="layfair Display" w:hAnsi="layfair Display"/>
                <w:b/>
              </w:rPr>
              <w:t>gyj</w:t>
            </w:r>
            <w:proofErr w:type="spellEnd"/>
            <w:r w:rsidRPr="002B08B0">
              <w:rPr>
                <w:rFonts w:ascii="layfair Display" w:hAnsi="layfair Display"/>
                <w:b/>
              </w:rPr>
              <w:t>.</w:t>
            </w:r>
          </w:p>
          <w:p w:rsidR="006C7E86" w:rsidRPr="002B08B0" w:rsidRDefault="006C7E86" w:rsidP="00AA0132">
            <w:pPr>
              <w:pStyle w:val="Lbjegyzetszveg"/>
              <w:suppressAutoHyphens/>
              <w:ind w:right="-70"/>
              <w:rPr>
                <w:rFonts w:ascii="layfair Display" w:hAnsi="layfair Display"/>
                <w:b/>
              </w:rPr>
            </w:pPr>
            <w:r w:rsidRPr="00E271FD">
              <w:rPr>
                <w:rFonts w:ascii="layfair Display" w:hAnsi="layfair Display"/>
                <w:b/>
              </w:rPr>
              <w:t xml:space="preserve">+ 1 </w:t>
            </w:r>
            <w:proofErr w:type="spellStart"/>
            <w:r w:rsidRPr="00E271FD">
              <w:rPr>
                <w:rFonts w:ascii="layfair Display" w:hAnsi="layfair Display"/>
                <w:b/>
              </w:rPr>
              <w:t>koll</w:t>
            </w:r>
            <w:proofErr w:type="spellEnd"/>
            <w:r w:rsidRPr="00E271FD">
              <w:rPr>
                <w:rFonts w:ascii="layfair Display" w:hAnsi="layfair Display"/>
                <w:b/>
              </w:rPr>
              <w:t xml:space="preserve"> /</w:t>
            </w:r>
            <w:proofErr w:type="spellStart"/>
            <w:r w:rsidRPr="00E271FD">
              <w:rPr>
                <w:rFonts w:ascii="layfair Display" w:hAnsi="layfair Display"/>
                <w:b/>
              </w:rPr>
              <w:t>gyj</w:t>
            </w:r>
            <w:proofErr w:type="spellEnd"/>
            <w:r w:rsidRPr="00E271FD">
              <w:rPr>
                <w:rFonts w:ascii="layfair Display" w:hAnsi="layfair Display"/>
                <w:b/>
              </w:rPr>
              <w:t xml:space="preserve"> (SZV) </w:t>
            </w:r>
          </w:p>
        </w:tc>
      </w:tr>
    </w:tbl>
    <w:p w:rsidR="006C7E86" w:rsidRDefault="006C7E86" w:rsidP="006C7E86">
      <w:pPr>
        <w:pStyle w:val="lfej"/>
        <w:tabs>
          <w:tab w:val="clear" w:pos="4320"/>
          <w:tab w:val="clear" w:pos="8640"/>
        </w:tabs>
        <w:suppressAutoHyphens/>
        <w:jc w:val="center"/>
        <w:rPr>
          <w:rFonts w:ascii="layfair Display" w:hAnsi="layfair Display"/>
          <w:b/>
          <w:sz w:val="20"/>
          <w:lang w:val="hu-HU"/>
        </w:rPr>
      </w:pPr>
    </w:p>
    <w:p w:rsidR="00AA0132" w:rsidRDefault="00AA0132"/>
    <w:sectPr w:rsidR="00AA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98" w:rsidRDefault="00616B98" w:rsidP="006C7E86">
      <w:r>
        <w:separator/>
      </w:r>
    </w:p>
  </w:endnote>
  <w:endnote w:type="continuationSeparator" w:id="0">
    <w:p w:rsidR="00616B98" w:rsidRDefault="00616B98" w:rsidP="006C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yfair Dis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98" w:rsidRDefault="00616B98" w:rsidP="006C7E86">
      <w:r>
        <w:separator/>
      </w:r>
    </w:p>
  </w:footnote>
  <w:footnote w:type="continuationSeparator" w:id="0">
    <w:p w:rsidR="00616B98" w:rsidRDefault="00616B98" w:rsidP="006C7E86">
      <w:r>
        <w:continuationSeparator/>
      </w:r>
    </w:p>
  </w:footnote>
  <w:footnote w:id="1">
    <w:p w:rsidR="00AA0132" w:rsidRPr="00111779" w:rsidRDefault="00AA0132" w:rsidP="006C7E86">
      <w:pPr>
        <w:pStyle w:val="Lbjegyzetszveg"/>
        <w:jc w:val="both"/>
        <w:rPr>
          <w:b/>
        </w:rPr>
      </w:pPr>
      <w:r w:rsidRPr="00111779">
        <w:rPr>
          <w:b/>
        </w:rPr>
        <w:t>* az adott szak KKK-</w:t>
      </w:r>
      <w:proofErr w:type="spellStart"/>
      <w:r w:rsidRPr="00111779">
        <w:rPr>
          <w:b/>
        </w:rPr>
        <w:t>jának</w:t>
      </w:r>
      <w:proofErr w:type="spellEnd"/>
      <w:r w:rsidRPr="00111779">
        <w:rPr>
          <w:b/>
          <w:i/>
        </w:rPr>
        <w:t xml:space="preserve"> 9.1. Szakmai jellemzők </w:t>
      </w:r>
      <w:r w:rsidRPr="00111779">
        <w:t>(</w:t>
      </w:r>
      <w:r w:rsidRPr="00111779">
        <w:rPr>
          <w:lang w:eastAsia="ar-SA"/>
        </w:rPr>
        <w:t>A szakképzettséghez vezető tudományágak, szakterületek, amelyekből a szak felépül)</w:t>
      </w:r>
      <w:r w:rsidRPr="00111779">
        <w:rPr>
          <w:b/>
          <w:lang w:eastAsia="ar-SA"/>
        </w:rPr>
        <w:t xml:space="preserve"> </w:t>
      </w:r>
      <w:r w:rsidRPr="00111779">
        <w:rPr>
          <w:b/>
        </w:rPr>
        <w:t>pontjában megadottak szerinti felépítésben</w:t>
      </w:r>
    </w:p>
    <w:p w:rsidR="00AA0132" w:rsidRPr="00111779" w:rsidRDefault="00AA0132" w:rsidP="006C7E86">
      <w:pPr>
        <w:pStyle w:val="Lbjegyzetszveg"/>
        <w:ind w:right="-70"/>
        <w:jc w:val="both"/>
      </w:pPr>
      <w:r w:rsidRPr="00111779">
        <w:rPr>
          <w:i/>
        </w:rPr>
        <w:t xml:space="preserve"> </w:t>
      </w:r>
      <w:r w:rsidRPr="00111779">
        <w:t xml:space="preserve">a tantárgy mellett kérjük jelezni ha választható: </w:t>
      </w:r>
      <w:r w:rsidRPr="00111779">
        <w:rPr>
          <w:b/>
          <w:u w:val="single"/>
        </w:rPr>
        <w:t>KV</w:t>
      </w:r>
      <w:r w:rsidRPr="00111779">
        <w:t xml:space="preserve"> (kötelezően választható), valamint a kurzus nyelvét is, ha nem (csak) magyar: </w:t>
      </w:r>
      <w:proofErr w:type="gramStart"/>
      <w:r w:rsidRPr="00111779">
        <w:rPr>
          <w:b/>
          <w:u w:val="single"/>
        </w:rPr>
        <w:t>a</w:t>
      </w:r>
      <w:proofErr w:type="gramEnd"/>
      <w:r w:rsidRPr="00111779">
        <w:t xml:space="preserve">: (angol), </w:t>
      </w:r>
      <w:r w:rsidRPr="00111779">
        <w:rPr>
          <w:b/>
          <w:u w:val="single"/>
        </w:rPr>
        <w:t>n</w:t>
      </w:r>
      <w:r w:rsidRPr="00111779">
        <w:t>: (német) stb.</w:t>
      </w:r>
    </w:p>
    <w:p w:rsidR="00AA0132" w:rsidRPr="00111779" w:rsidRDefault="00AA0132" w:rsidP="006C7E86">
      <w:pPr>
        <w:pStyle w:val="Lbjegyzetszveg"/>
        <w:ind w:right="-70"/>
        <w:jc w:val="both"/>
        <w:rPr>
          <w:b/>
          <w:i/>
        </w:rPr>
      </w:pPr>
      <w:r w:rsidRPr="00111779">
        <w:rPr>
          <w:b/>
        </w:rPr>
        <w:t xml:space="preserve">** </w:t>
      </w:r>
      <w:r w:rsidRPr="00111779">
        <w:t xml:space="preserve">ha vannak kötelezően választható tárgyak is, akkor az összesítésbe a megadott körből legalább választandók </w:t>
      </w:r>
      <w:proofErr w:type="spellStart"/>
      <w:r w:rsidRPr="00111779">
        <w:t>össz</w:t>
      </w:r>
      <w:proofErr w:type="spellEnd"/>
      <w:r w:rsidRPr="00111779">
        <w:t xml:space="preserve">-kreditszáma kerüljön </w:t>
      </w:r>
    </w:p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rPr>
          <w:b/>
        </w:rPr>
        <w:t xml:space="preserve"> </w:t>
      </w:r>
      <w:proofErr w:type="gramStart"/>
      <w:r w:rsidRPr="00111779">
        <w:t>egy</w:t>
      </w:r>
      <w:proofErr w:type="gramEnd"/>
      <w:r w:rsidRPr="00111779">
        <w:t xml:space="preserve"> sorba írt több féléves tantárgynál a sorra-kerülés rendjében megadva (pl. 3; 2, ill. </w:t>
      </w:r>
      <w:proofErr w:type="spellStart"/>
      <w:r w:rsidRPr="00111779">
        <w:t>koll</w:t>
      </w:r>
      <w:proofErr w:type="spellEnd"/>
      <w:r w:rsidRPr="00111779">
        <w:t xml:space="preserve">; </w:t>
      </w:r>
      <w:proofErr w:type="spellStart"/>
      <w:r w:rsidRPr="00111779">
        <w:t>gyj</w:t>
      </w:r>
      <w:proofErr w:type="spellEnd"/>
      <w:r w:rsidRPr="00111779">
        <w:t>)</w:t>
      </w:r>
    </w:p>
  </w:footnote>
  <w:footnote w:id="2"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rPr>
          <w:b/>
        </w:rPr>
        <w:t xml:space="preserve"> </w:t>
      </w:r>
      <w:proofErr w:type="gramStart"/>
      <w:r w:rsidRPr="00111779">
        <w:t>pl.</w:t>
      </w:r>
      <w:proofErr w:type="gramEnd"/>
      <w:r w:rsidRPr="00111779">
        <w:t xml:space="preserve"> évközi beszámoló</w:t>
      </w:r>
    </w:p>
  </w:footnote>
  <w:footnote w:id="3">
    <w:p w:rsidR="00AA0132" w:rsidRPr="00111779" w:rsidRDefault="00AA0132" w:rsidP="006C7E86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111779">
        <w:rPr>
          <w:rStyle w:val="Lbjegyzet-hivatkozs"/>
          <w:b/>
          <w:sz w:val="20"/>
          <w:szCs w:val="20"/>
        </w:rPr>
        <w:footnoteRef/>
      </w:r>
      <w:r w:rsidRPr="00111779">
        <w:rPr>
          <w:b/>
          <w:sz w:val="20"/>
          <w:szCs w:val="20"/>
        </w:rPr>
        <w:t xml:space="preserve"> </w:t>
      </w:r>
      <w:proofErr w:type="spellStart"/>
      <w:r w:rsidRPr="00111779">
        <w:rPr>
          <w:b/>
          <w:sz w:val="20"/>
          <w:szCs w:val="20"/>
        </w:rPr>
        <w:t>N</w:t>
      </w:r>
      <w:r w:rsidRPr="00111779">
        <w:rPr>
          <w:b/>
          <w:bCs/>
          <w:sz w:val="20"/>
          <w:szCs w:val="20"/>
        </w:rPr>
        <w:t>ftv</w:t>
      </w:r>
      <w:proofErr w:type="spellEnd"/>
      <w:r w:rsidRPr="00111779">
        <w:rPr>
          <w:b/>
          <w:bCs/>
          <w:sz w:val="20"/>
          <w:szCs w:val="20"/>
        </w:rPr>
        <w:t xml:space="preserve">. 108. § </w:t>
      </w:r>
      <w:r w:rsidRPr="00111779">
        <w:rPr>
          <w:sz w:val="20"/>
          <w:szCs w:val="20"/>
        </w:rPr>
        <w:t>37.</w:t>
      </w:r>
      <w:r w:rsidRPr="00111779">
        <w:rPr>
          <w:i/>
          <w:sz w:val="20"/>
          <w:szCs w:val="20"/>
        </w:rPr>
        <w:t xml:space="preserve"> tanóra</w:t>
      </w:r>
      <w:r w:rsidRPr="00111779">
        <w:rPr>
          <w:sz w:val="20"/>
          <w:szCs w:val="20"/>
        </w:rPr>
        <w:t xml:space="preserve">: a tantervben meghatározott tanulmányi követelmények teljesítéséhez az oktató személyes közreműködését igénylő foglalkozás (előadás, szeminárium, gyakorlat, </w:t>
      </w:r>
      <w:proofErr w:type="gramStart"/>
      <w:r w:rsidRPr="00111779">
        <w:rPr>
          <w:sz w:val="20"/>
          <w:szCs w:val="20"/>
        </w:rPr>
        <w:t>konzultáció</w:t>
      </w:r>
      <w:proofErr w:type="gramEnd"/>
      <w:r w:rsidRPr="00111779">
        <w:rPr>
          <w:sz w:val="20"/>
          <w:szCs w:val="20"/>
        </w:rPr>
        <w:t>), amelynek időtartama legalább negyvenöt, legfeljebb hatvan perc</w:t>
      </w:r>
    </w:p>
  </w:footnote>
  <w:footnote w:id="4">
    <w:p w:rsidR="00AA0132" w:rsidRPr="00F66DBE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t xml:space="preserve"> A </w:t>
      </w:r>
      <w:r w:rsidRPr="00111779">
        <w:rPr>
          <w:b/>
        </w:rPr>
        <w:t xml:space="preserve">képzési </w:t>
      </w:r>
      <w:proofErr w:type="gramStart"/>
      <w:r w:rsidRPr="00111779">
        <w:rPr>
          <w:b/>
        </w:rPr>
        <w:t>karakter</w:t>
      </w:r>
      <w:proofErr w:type="gramEnd"/>
      <w:r w:rsidRPr="00111779">
        <w:t>, a kredit%-</w:t>
      </w:r>
      <w:proofErr w:type="spellStart"/>
      <w:r w:rsidRPr="00111779">
        <w:t>ban</w:t>
      </w:r>
      <w:proofErr w:type="spellEnd"/>
      <w:r w:rsidRPr="00111779">
        <w:t xml:space="preserve"> kifejezett mérték megállapítása: az ismeretanyag-tartalom, az elérendő kompetenciák jellege </w:t>
      </w:r>
      <w:r w:rsidRPr="00111779">
        <w:rPr>
          <w:i/>
        </w:rPr>
        <w:t>(ld. tárgyleírás),</w:t>
      </w:r>
      <w:r w:rsidRPr="00111779">
        <w:t xml:space="preserve"> az ismeretátadás módja és a számonkérés módja összevetésével, együttes, komplex megítélésével.</w:t>
      </w:r>
    </w:p>
  </w:footnote>
  <w:footnote w:id="5"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t xml:space="preserve"> </w:t>
      </w:r>
      <w:proofErr w:type="spellStart"/>
      <w:r w:rsidRPr="00111779">
        <w:rPr>
          <w:b/>
        </w:rPr>
        <w:t>N</w:t>
      </w:r>
      <w:r w:rsidRPr="00111779">
        <w:rPr>
          <w:b/>
          <w:bCs/>
        </w:rPr>
        <w:t>ftv</w:t>
      </w:r>
      <w:proofErr w:type="spellEnd"/>
      <w:r w:rsidRPr="00111779">
        <w:rPr>
          <w:b/>
          <w:bCs/>
        </w:rPr>
        <w:t>. 49. §</w:t>
      </w:r>
      <w:r w:rsidRPr="00111779">
        <w:t xml:space="preserve"> (2) A hallgató részére biztosítani kell, hogy tanulmányai során az oklevél megszerzéséhez előírt összes kredit legalább öt százalékáig, az intézmény szervezeti és működési szabályzata </w:t>
      </w:r>
      <w:proofErr w:type="gramStart"/>
      <w:r w:rsidRPr="00111779">
        <w:t>alapján</w:t>
      </w:r>
      <w:proofErr w:type="gramEnd"/>
      <w:r w:rsidRPr="00111779">
        <w:t xml:space="preserve"> szabadon választható tárgyakat vehessen fel - vagy e tárgyak helyett teljesíthető önkéntes tevékenységben vehessen részt -, továbbá az összes kreditet legalább húsz százalékkal meghaladó kreditértékű tantárgy közül választhasson. ***A szabadon választhatók köre (MAB-értelmezés szerint): pl. 180 kredites képzésnél legalább 36 kreditnyi tantárgy-választék felkínálása.</w:t>
      </w:r>
    </w:p>
  </w:footnote>
  <w:footnote w:id="6"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t xml:space="preserve"> </w:t>
      </w:r>
      <w:proofErr w:type="spellStart"/>
      <w:r w:rsidRPr="00111779">
        <w:rPr>
          <w:b/>
          <w:bCs/>
        </w:rPr>
        <w:t>Nftv</w:t>
      </w:r>
      <w:proofErr w:type="spellEnd"/>
      <w:r w:rsidRPr="00111779">
        <w:rPr>
          <w:b/>
          <w:bCs/>
        </w:rPr>
        <w:t xml:space="preserve">. </w:t>
      </w:r>
      <w:proofErr w:type="spellStart"/>
      <w:r w:rsidRPr="00111779">
        <w:rPr>
          <w:b/>
          <w:bCs/>
        </w:rPr>
        <w:t>vhr.</w:t>
      </w:r>
      <w:proofErr w:type="spellEnd"/>
      <w:r w:rsidRPr="00111779">
        <w:rPr>
          <w:b/>
          <w:bCs/>
        </w:rPr>
        <w:t xml:space="preserve"> 87/2015 54. §</w:t>
      </w:r>
      <w:r w:rsidRPr="00111779">
        <w:rPr>
          <w:i/>
        </w:rPr>
        <w:t xml:space="preserve"> </w:t>
      </w:r>
      <w:r w:rsidRPr="00111779">
        <w:t xml:space="preserve">(2) ... Szabadon választható tantárgy esetében a felsőoktatási intézmény nem korlátozhatja a hallgató választását a felsőoktatási intézmények által meghirdetett tantárgyak körében. </w:t>
      </w:r>
    </w:p>
  </w:footnote>
  <w:footnote w:id="7">
    <w:p w:rsidR="00AA0132" w:rsidRPr="00F66DBE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rPr>
          <w:b/>
        </w:rPr>
        <w:t xml:space="preserve"> </w:t>
      </w:r>
      <w:r w:rsidRPr="00111779">
        <w:t xml:space="preserve">A szabadon választhatók felvételéhez a tantervben az előírt mértékben (lehetőleg egyenletes elosztásban) „szabad helyet” kell hagyni. A kurzusok felsorolása nem szükséges, ill. opcionális: megadhatók pl. meghatározott kör*** tárgyainak teljes felsorolásával, vagy – jelezve, hogy </w:t>
      </w:r>
      <w:proofErr w:type="gramStart"/>
      <w:r w:rsidRPr="00111779">
        <w:t>ezen</w:t>
      </w:r>
      <w:proofErr w:type="gramEnd"/>
      <w:r w:rsidRPr="00111779">
        <w:t xml:space="preserve"> belüli kínálatról van szó – az elsősorban javasolt tárgyak megadásával. Az előírt </w:t>
      </w:r>
      <w:proofErr w:type="spellStart"/>
      <w:r w:rsidRPr="00111779">
        <w:t>összkredit</w:t>
      </w:r>
      <w:proofErr w:type="spellEnd"/>
      <w:r w:rsidRPr="00111779">
        <w:t>-számnak (</w:t>
      </w:r>
      <w:r w:rsidRPr="00111779">
        <w:rPr>
          <w:b/>
        </w:rPr>
        <w:t>180, 180+30,</w:t>
      </w:r>
      <w:r w:rsidRPr="00111779">
        <w:t xml:space="preserve"> vagy </w:t>
      </w:r>
      <w:r w:rsidRPr="00111779">
        <w:rPr>
          <w:b/>
        </w:rPr>
        <w:t>240</w:t>
      </w:r>
      <w:r w:rsidRPr="00111779">
        <w:t xml:space="preserve">) a </w:t>
      </w:r>
      <w:r w:rsidRPr="00111779">
        <w:rPr>
          <w:u w:val="single"/>
        </w:rPr>
        <w:t>kötelezőkkel (</w:t>
      </w:r>
      <w:proofErr w:type="gramStart"/>
      <w:r w:rsidRPr="00111779">
        <w:rPr>
          <w:i/>
        </w:rPr>
        <w:t>kurzusok</w:t>
      </w:r>
      <w:proofErr w:type="gramEnd"/>
      <w:r w:rsidRPr="00111779">
        <w:rPr>
          <w:i/>
        </w:rPr>
        <w:t>, gyakorlatok, szakdolgozat készítés, szakmai gyakorlat</w:t>
      </w:r>
      <w:r w:rsidRPr="00111779">
        <w:t xml:space="preserve">), a választhatókból a </w:t>
      </w:r>
      <w:r w:rsidRPr="00111779">
        <w:rPr>
          <w:u w:val="single"/>
        </w:rPr>
        <w:t>választandókkal,</w:t>
      </w:r>
      <w:r w:rsidRPr="00111779">
        <w:t xml:space="preserve"> és az előírt mértékű)</w:t>
      </w:r>
      <w:r w:rsidRPr="00111779">
        <w:rPr>
          <w:b/>
        </w:rPr>
        <w:t xml:space="preserve"> </w:t>
      </w:r>
      <w:r w:rsidRPr="00111779">
        <w:rPr>
          <w:u w:val="single"/>
        </w:rPr>
        <w:t>szabadon választhatókkal</w:t>
      </w:r>
      <w:r w:rsidRPr="00111779">
        <w:t xml:space="preserve"> </w:t>
      </w:r>
      <w:r w:rsidRPr="00111779">
        <w:rPr>
          <w:u w:val="single"/>
        </w:rPr>
        <w:t>együtt</w:t>
      </w:r>
      <w:r w:rsidRPr="00111779">
        <w:t xml:space="preserve"> kell teljesülnie.</w:t>
      </w:r>
    </w:p>
  </w:footnote>
  <w:footnote w:id="8">
    <w:p w:rsidR="00AA0132" w:rsidRPr="00111779" w:rsidRDefault="00AA0132" w:rsidP="006C7E86">
      <w:pPr>
        <w:pStyle w:val="Lbjegyzetszveg"/>
        <w:jc w:val="both"/>
        <w:rPr>
          <w:b/>
        </w:rPr>
      </w:pPr>
      <w:r w:rsidRPr="00111779">
        <w:rPr>
          <w:b/>
        </w:rPr>
        <w:t>* az adott szak KKK-</w:t>
      </w:r>
      <w:proofErr w:type="spellStart"/>
      <w:r w:rsidRPr="00111779">
        <w:rPr>
          <w:b/>
        </w:rPr>
        <w:t>jának</w:t>
      </w:r>
      <w:proofErr w:type="spellEnd"/>
      <w:r w:rsidRPr="00111779">
        <w:rPr>
          <w:b/>
          <w:i/>
        </w:rPr>
        <w:t xml:space="preserve"> 9.1. Szakmai jellemzők </w:t>
      </w:r>
      <w:r w:rsidRPr="00111779">
        <w:t>(</w:t>
      </w:r>
      <w:r w:rsidRPr="00111779">
        <w:rPr>
          <w:lang w:eastAsia="ar-SA"/>
        </w:rPr>
        <w:t>A szakképzettséghez vezető tudományágak, szakterületek, amelyekből a szak felépül)</w:t>
      </w:r>
      <w:r w:rsidRPr="00111779">
        <w:rPr>
          <w:b/>
          <w:lang w:eastAsia="ar-SA"/>
        </w:rPr>
        <w:t xml:space="preserve"> </w:t>
      </w:r>
      <w:r w:rsidRPr="00111779">
        <w:rPr>
          <w:b/>
        </w:rPr>
        <w:t>pontjában megadottak szerinti felépítésben</w:t>
      </w:r>
    </w:p>
    <w:p w:rsidR="00AA0132" w:rsidRPr="00111779" w:rsidRDefault="00AA0132" w:rsidP="006C7E86">
      <w:pPr>
        <w:pStyle w:val="Lbjegyzetszveg"/>
        <w:ind w:right="-70"/>
        <w:jc w:val="both"/>
      </w:pPr>
      <w:r w:rsidRPr="00111779">
        <w:rPr>
          <w:i/>
        </w:rPr>
        <w:t xml:space="preserve"> </w:t>
      </w:r>
      <w:r w:rsidRPr="00111779">
        <w:t xml:space="preserve">a tantárgy mellett kérjük jelezni ha választható: </w:t>
      </w:r>
      <w:r w:rsidRPr="00111779">
        <w:rPr>
          <w:b/>
          <w:u w:val="single"/>
        </w:rPr>
        <w:t>KV</w:t>
      </w:r>
      <w:r w:rsidRPr="00111779">
        <w:t xml:space="preserve"> (kötelezően választható), valamint a kurzus nyelvét is, ha nem (csak) magyar: </w:t>
      </w:r>
      <w:proofErr w:type="gramStart"/>
      <w:r w:rsidRPr="00111779">
        <w:rPr>
          <w:b/>
          <w:u w:val="single"/>
        </w:rPr>
        <w:t>a</w:t>
      </w:r>
      <w:proofErr w:type="gramEnd"/>
      <w:r w:rsidRPr="00111779">
        <w:t xml:space="preserve">: (angol), </w:t>
      </w:r>
      <w:r w:rsidRPr="00111779">
        <w:rPr>
          <w:b/>
          <w:u w:val="single"/>
        </w:rPr>
        <w:t>n</w:t>
      </w:r>
      <w:r w:rsidRPr="00111779">
        <w:t>: (német) stb.</w:t>
      </w:r>
    </w:p>
    <w:p w:rsidR="00AA0132" w:rsidRPr="00111779" w:rsidRDefault="00AA0132" w:rsidP="006C7E86">
      <w:pPr>
        <w:pStyle w:val="Lbjegyzetszveg"/>
        <w:ind w:right="-70"/>
        <w:jc w:val="both"/>
        <w:rPr>
          <w:b/>
          <w:i/>
        </w:rPr>
      </w:pPr>
      <w:r w:rsidRPr="00111779">
        <w:rPr>
          <w:b/>
        </w:rPr>
        <w:t xml:space="preserve">** </w:t>
      </w:r>
      <w:r w:rsidRPr="00111779">
        <w:t xml:space="preserve">ha vannak kötelezően választható tárgyak is, akkor az összesítésbe a megadott körből legalább választandók </w:t>
      </w:r>
      <w:proofErr w:type="spellStart"/>
      <w:r w:rsidRPr="00111779">
        <w:t>össz</w:t>
      </w:r>
      <w:proofErr w:type="spellEnd"/>
      <w:r w:rsidRPr="00111779">
        <w:t xml:space="preserve">-kreditszáma kerüljön </w:t>
      </w:r>
    </w:p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rPr>
          <w:b/>
        </w:rPr>
        <w:t xml:space="preserve"> </w:t>
      </w:r>
      <w:proofErr w:type="gramStart"/>
      <w:r w:rsidRPr="00111779">
        <w:t>egy</w:t>
      </w:r>
      <w:proofErr w:type="gramEnd"/>
      <w:r w:rsidRPr="00111779">
        <w:t xml:space="preserve"> sorba írt több féléves tantárgynál a sorra-kerülés rendjében megadva (pl. 3; 2, ill. </w:t>
      </w:r>
      <w:proofErr w:type="spellStart"/>
      <w:r w:rsidRPr="00111779">
        <w:t>koll</w:t>
      </w:r>
      <w:proofErr w:type="spellEnd"/>
      <w:r w:rsidRPr="00111779">
        <w:t xml:space="preserve">; </w:t>
      </w:r>
      <w:proofErr w:type="spellStart"/>
      <w:r w:rsidRPr="00111779">
        <w:t>gyj</w:t>
      </w:r>
      <w:proofErr w:type="spellEnd"/>
      <w:r w:rsidRPr="00111779">
        <w:t>)</w:t>
      </w:r>
    </w:p>
  </w:footnote>
  <w:footnote w:id="9"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rPr>
          <w:b/>
        </w:rPr>
        <w:t xml:space="preserve"> </w:t>
      </w:r>
      <w:proofErr w:type="gramStart"/>
      <w:r w:rsidRPr="00111779">
        <w:t>pl.</w:t>
      </w:r>
      <w:proofErr w:type="gramEnd"/>
      <w:r w:rsidRPr="00111779">
        <w:t xml:space="preserve"> évközi beszámoló</w:t>
      </w:r>
    </w:p>
  </w:footnote>
  <w:footnote w:id="10">
    <w:p w:rsidR="00AA0132" w:rsidRPr="00111779" w:rsidRDefault="00AA0132" w:rsidP="006C7E86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111779">
        <w:rPr>
          <w:rStyle w:val="Lbjegyzet-hivatkozs"/>
          <w:b/>
          <w:sz w:val="20"/>
          <w:szCs w:val="20"/>
        </w:rPr>
        <w:footnoteRef/>
      </w:r>
      <w:r w:rsidRPr="00111779">
        <w:rPr>
          <w:b/>
          <w:sz w:val="20"/>
          <w:szCs w:val="20"/>
        </w:rPr>
        <w:t xml:space="preserve"> </w:t>
      </w:r>
      <w:proofErr w:type="spellStart"/>
      <w:r w:rsidRPr="00111779">
        <w:rPr>
          <w:b/>
          <w:sz w:val="20"/>
          <w:szCs w:val="20"/>
        </w:rPr>
        <w:t>N</w:t>
      </w:r>
      <w:r w:rsidRPr="00111779">
        <w:rPr>
          <w:b/>
          <w:bCs/>
          <w:sz w:val="20"/>
          <w:szCs w:val="20"/>
        </w:rPr>
        <w:t>ftv</w:t>
      </w:r>
      <w:proofErr w:type="spellEnd"/>
      <w:r w:rsidRPr="00111779">
        <w:rPr>
          <w:b/>
          <w:bCs/>
          <w:sz w:val="20"/>
          <w:szCs w:val="20"/>
        </w:rPr>
        <w:t xml:space="preserve">. 108. § </w:t>
      </w:r>
      <w:r w:rsidRPr="00111779">
        <w:rPr>
          <w:sz w:val="20"/>
          <w:szCs w:val="20"/>
        </w:rPr>
        <w:t>37.</w:t>
      </w:r>
      <w:r w:rsidRPr="00111779">
        <w:rPr>
          <w:i/>
          <w:sz w:val="20"/>
          <w:szCs w:val="20"/>
        </w:rPr>
        <w:t xml:space="preserve"> tanóra</w:t>
      </w:r>
      <w:r w:rsidRPr="00111779">
        <w:rPr>
          <w:sz w:val="20"/>
          <w:szCs w:val="20"/>
        </w:rPr>
        <w:t xml:space="preserve">: a tantervben meghatározott tanulmányi követelmények teljesítéséhez az oktató személyes közreműködését igénylő foglalkozás (előadás, szeminárium, gyakorlat, </w:t>
      </w:r>
      <w:proofErr w:type="gramStart"/>
      <w:r w:rsidRPr="00111779">
        <w:rPr>
          <w:sz w:val="20"/>
          <w:szCs w:val="20"/>
        </w:rPr>
        <w:t>konzultáció</w:t>
      </w:r>
      <w:proofErr w:type="gramEnd"/>
      <w:r w:rsidRPr="00111779">
        <w:rPr>
          <w:sz w:val="20"/>
          <w:szCs w:val="20"/>
        </w:rPr>
        <w:t>), amelynek időtartama legalább negyvenöt, legfeljebb hatvan perc</w:t>
      </w:r>
    </w:p>
  </w:footnote>
  <w:footnote w:id="11">
    <w:p w:rsidR="00AA0132" w:rsidRPr="00F66DBE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t xml:space="preserve"> A </w:t>
      </w:r>
      <w:r w:rsidRPr="00111779">
        <w:rPr>
          <w:b/>
        </w:rPr>
        <w:t xml:space="preserve">képzési </w:t>
      </w:r>
      <w:proofErr w:type="gramStart"/>
      <w:r w:rsidRPr="00111779">
        <w:rPr>
          <w:b/>
        </w:rPr>
        <w:t>karakter</w:t>
      </w:r>
      <w:proofErr w:type="gramEnd"/>
      <w:r w:rsidRPr="00111779">
        <w:t>, a kredit%-</w:t>
      </w:r>
      <w:proofErr w:type="spellStart"/>
      <w:r w:rsidRPr="00111779">
        <w:t>ban</w:t>
      </w:r>
      <w:proofErr w:type="spellEnd"/>
      <w:r w:rsidRPr="00111779">
        <w:t xml:space="preserve"> kifejezett mérték megállapítása: az ismeretanyag-tartalom, az elérendő kompetenciák jellege </w:t>
      </w:r>
      <w:r w:rsidRPr="00111779">
        <w:rPr>
          <w:i/>
        </w:rPr>
        <w:t>(ld. tárgyleírás),</w:t>
      </w:r>
      <w:r w:rsidRPr="00111779">
        <w:t xml:space="preserve"> az ismeretátadás módja és a számonkérés módja összevetésével, együttes, komplex megítélésével.</w:t>
      </w:r>
    </w:p>
  </w:footnote>
  <w:footnote w:id="12"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t xml:space="preserve"> </w:t>
      </w:r>
      <w:proofErr w:type="spellStart"/>
      <w:r w:rsidRPr="00111779">
        <w:rPr>
          <w:b/>
        </w:rPr>
        <w:t>N</w:t>
      </w:r>
      <w:r w:rsidRPr="00111779">
        <w:rPr>
          <w:b/>
          <w:bCs/>
        </w:rPr>
        <w:t>ftv</w:t>
      </w:r>
      <w:proofErr w:type="spellEnd"/>
      <w:r w:rsidRPr="00111779">
        <w:rPr>
          <w:b/>
          <w:bCs/>
        </w:rPr>
        <w:t>. 49. §</w:t>
      </w:r>
      <w:r w:rsidRPr="00111779">
        <w:t xml:space="preserve"> (2) A hallgató részére biztosítani kell, hogy tanulmányai során az oklevél megszerzéséhez előírt összes kredit legalább öt százalékáig, az intézmény szervezeti és működési szabályzata </w:t>
      </w:r>
      <w:proofErr w:type="gramStart"/>
      <w:r w:rsidRPr="00111779">
        <w:t>alapján</w:t>
      </w:r>
      <w:proofErr w:type="gramEnd"/>
      <w:r w:rsidRPr="00111779">
        <w:t xml:space="preserve"> szabadon választható tárgyakat vehessen fel - vagy e tárgyak helyett teljesíthető önkéntes tevékenységben vehessen részt -, továbbá az összes kreditet legalább húsz százalékkal meghaladó kreditértékű tantárgy közül választhasson. ***A szabadon választhatók köre (MAB-értelmezés szerint): pl. 180 kredites képzésnél legalább 36 kreditnyi tantárgy-választék felkínálása.</w:t>
      </w:r>
    </w:p>
  </w:footnote>
  <w:footnote w:id="13">
    <w:p w:rsidR="00AA0132" w:rsidRPr="00111779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t xml:space="preserve"> </w:t>
      </w:r>
      <w:proofErr w:type="spellStart"/>
      <w:r w:rsidRPr="00111779">
        <w:rPr>
          <w:b/>
          <w:bCs/>
        </w:rPr>
        <w:t>Nftv</w:t>
      </w:r>
      <w:proofErr w:type="spellEnd"/>
      <w:r w:rsidRPr="00111779">
        <w:rPr>
          <w:b/>
          <w:bCs/>
        </w:rPr>
        <w:t xml:space="preserve">. </w:t>
      </w:r>
      <w:proofErr w:type="spellStart"/>
      <w:r w:rsidRPr="00111779">
        <w:rPr>
          <w:b/>
          <w:bCs/>
        </w:rPr>
        <w:t>vhr.</w:t>
      </w:r>
      <w:proofErr w:type="spellEnd"/>
      <w:r w:rsidRPr="00111779">
        <w:rPr>
          <w:b/>
          <w:bCs/>
        </w:rPr>
        <w:t xml:space="preserve"> 87/2015 54. §</w:t>
      </w:r>
      <w:r w:rsidRPr="00111779">
        <w:rPr>
          <w:i/>
        </w:rPr>
        <w:t xml:space="preserve"> </w:t>
      </w:r>
      <w:r w:rsidRPr="00111779">
        <w:t xml:space="preserve">(2) ... Szabadon választható tantárgy esetében a felsőoktatási intézmény nem korlátozhatja a hallgató választását a felsőoktatási intézmények által meghirdetett tantárgyak körében. </w:t>
      </w:r>
    </w:p>
  </w:footnote>
  <w:footnote w:id="14">
    <w:p w:rsidR="00AA0132" w:rsidRPr="00F66DBE" w:rsidRDefault="00AA0132" w:rsidP="006C7E86">
      <w:pPr>
        <w:pStyle w:val="Lbjegyzetszveg"/>
        <w:jc w:val="both"/>
      </w:pPr>
      <w:r w:rsidRPr="00111779">
        <w:rPr>
          <w:rStyle w:val="Lbjegyzet-hivatkozs"/>
          <w:b/>
        </w:rPr>
        <w:footnoteRef/>
      </w:r>
      <w:r w:rsidRPr="00111779">
        <w:rPr>
          <w:b/>
        </w:rPr>
        <w:t xml:space="preserve"> </w:t>
      </w:r>
      <w:r w:rsidRPr="00111779">
        <w:t xml:space="preserve">A szabadon választhatók felvételéhez a tantervben az előírt mértékben (lehetőleg egyenletes elosztásban) „szabad helyet” kell hagyni. A kurzusok felsorolása nem szükséges, ill. opcionális: megadhatók pl. meghatározott kör*** tárgyainak teljes felsorolásával, vagy – jelezve, hogy </w:t>
      </w:r>
      <w:proofErr w:type="gramStart"/>
      <w:r w:rsidRPr="00111779">
        <w:t>ezen</w:t>
      </w:r>
      <w:proofErr w:type="gramEnd"/>
      <w:r w:rsidRPr="00111779">
        <w:t xml:space="preserve"> belüli kínálatról van szó – az elsősorban javasolt tárgyak megadásával. Az előírt </w:t>
      </w:r>
      <w:proofErr w:type="spellStart"/>
      <w:r w:rsidRPr="00111779">
        <w:t>összkredit</w:t>
      </w:r>
      <w:proofErr w:type="spellEnd"/>
      <w:r w:rsidRPr="00111779">
        <w:t>-számnak (</w:t>
      </w:r>
      <w:r w:rsidRPr="00111779">
        <w:rPr>
          <w:b/>
        </w:rPr>
        <w:t>180, 180+30,</w:t>
      </w:r>
      <w:r w:rsidRPr="00111779">
        <w:t xml:space="preserve"> vagy </w:t>
      </w:r>
      <w:r w:rsidRPr="00111779">
        <w:rPr>
          <w:b/>
        </w:rPr>
        <w:t>240</w:t>
      </w:r>
      <w:r w:rsidRPr="00111779">
        <w:t xml:space="preserve">) a </w:t>
      </w:r>
      <w:r w:rsidRPr="00111779">
        <w:rPr>
          <w:u w:val="single"/>
        </w:rPr>
        <w:t>kötelezőkkel (</w:t>
      </w:r>
      <w:proofErr w:type="gramStart"/>
      <w:r w:rsidRPr="00111779">
        <w:rPr>
          <w:i/>
        </w:rPr>
        <w:t>kurzusok</w:t>
      </w:r>
      <w:proofErr w:type="gramEnd"/>
      <w:r w:rsidRPr="00111779">
        <w:rPr>
          <w:i/>
        </w:rPr>
        <w:t>, gyakorlatok, szakdolgozat készítés, szakmai gyakorlat</w:t>
      </w:r>
      <w:r w:rsidRPr="00111779">
        <w:t xml:space="preserve">), a választhatókból a </w:t>
      </w:r>
      <w:r w:rsidRPr="00111779">
        <w:rPr>
          <w:u w:val="single"/>
        </w:rPr>
        <w:t>választandókkal,</w:t>
      </w:r>
      <w:r w:rsidRPr="00111779">
        <w:t xml:space="preserve"> és az előírt mértékű)</w:t>
      </w:r>
      <w:r w:rsidRPr="00111779">
        <w:rPr>
          <w:b/>
        </w:rPr>
        <w:t xml:space="preserve"> </w:t>
      </w:r>
      <w:r w:rsidRPr="00111779">
        <w:rPr>
          <w:u w:val="single"/>
        </w:rPr>
        <w:t>szabadon választhatókkal</w:t>
      </w:r>
      <w:r w:rsidRPr="00111779">
        <w:t xml:space="preserve"> </w:t>
      </w:r>
      <w:r w:rsidRPr="00111779">
        <w:rPr>
          <w:u w:val="single"/>
        </w:rPr>
        <w:t>együtt</w:t>
      </w:r>
      <w:r w:rsidRPr="00111779">
        <w:t xml:space="preserve"> kell teljesülnie.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77631"/>
    <w:multiLevelType w:val="hybridMultilevel"/>
    <w:tmpl w:val="FD042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6"/>
    <w:rsid w:val="000D422F"/>
    <w:rsid w:val="00267D2B"/>
    <w:rsid w:val="002E6106"/>
    <w:rsid w:val="00306268"/>
    <w:rsid w:val="00361D98"/>
    <w:rsid w:val="003C1C82"/>
    <w:rsid w:val="003E6882"/>
    <w:rsid w:val="005727BA"/>
    <w:rsid w:val="00616B98"/>
    <w:rsid w:val="006842C0"/>
    <w:rsid w:val="006C7E86"/>
    <w:rsid w:val="00803A3A"/>
    <w:rsid w:val="00884D93"/>
    <w:rsid w:val="00AA0132"/>
    <w:rsid w:val="00B44C9B"/>
    <w:rsid w:val="00BB1BE8"/>
    <w:rsid w:val="00BE7889"/>
    <w:rsid w:val="00D22E6A"/>
    <w:rsid w:val="00DC4590"/>
    <w:rsid w:val="00EF395D"/>
    <w:rsid w:val="00F6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6023"/>
  <w15:chartTrackingRefBased/>
  <w15:docId w15:val="{C9B3713F-8AD0-41F5-BE02-47B6B50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,Élőfej Char Char1, Char Char Char1,Char Char"/>
    <w:basedOn w:val="Norml"/>
    <w:link w:val="lfejChar1"/>
    <w:rsid w:val="006C7E86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customStyle="1" w:styleId="lfejChar">
    <w:name w:val="Élőfej Char"/>
    <w:basedOn w:val="Bekezdsalapbettpusa"/>
    <w:uiPriority w:val="99"/>
    <w:semiHidden/>
    <w:rsid w:val="006C7E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6C7E86"/>
    <w:rPr>
      <w:vertAlign w:val="superscript"/>
    </w:rPr>
  </w:style>
  <w:style w:type="paragraph" w:styleId="Lbjegyzetszveg">
    <w:name w:val="footnote text"/>
    <w:basedOn w:val="Norml"/>
    <w:link w:val="LbjegyzetszvegChar"/>
    <w:rsid w:val="006C7E86"/>
  </w:style>
  <w:style w:type="character" w:customStyle="1" w:styleId="LbjegyzetszvegChar">
    <w:name w:val="Lábjegyzetszöveg Char"/>
    <w:basedOn w:val="Bekezdsalapbettpusa"/>
    <w:link w:val="Lbjegyzetszveg"/>
    <w:rsid w:val="006C7E8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C7E86"/>
    <w:pPr>
      <w:pBdr>
        <w:bottom w:val="single" w:sz="6" w:space="1" w:color="auto"/>
      </w:pBdr>
      <w:jc w:val="center"/>
    </w:pPr>
    <w:rPr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6C7E8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6C7E86"/>
    <w:pPr>
      <w:spacing w:before="100" w:beforeAutospacing="1" w:after="100" w:afterAutospacing="1"/>
    </w:pPr>
    <w:rPr>
      <w:sz w:val="24"/>
      <w:szCs w:val="24"/>
    </w:rPr>
  </w:style>
  <w:style w:type="character" w:customStyle="1" w:styleId="lfejChar1">
    <w:name w:val="Élőfej Char1"/>
    <w:aliases w:val="Char Char Char Char,Élőfej Char Char1 Char, Char Char Char1 Char,Char Char Char1"/>
    <w:link w:val="lfej"/>
    <w:rsid w:val="006C7E86"/>
    <w:rPr>
      <w:rFonts w:ascii="TimesCE" w:eastAsia="Times New Roman" w:hAnsi="TimesCE" w:cs="Times New Roman"/>
      <w:sz w:val="24"/>
      <w:szCs w:val="20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8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88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1237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Bakti Mária</dc:creator>
  <cp:keywords/>
  <dc:description/>
  <cp:lastModifiedBy>Bakti Mária</cp:lastModifiedBy>
  <cp:revision>6</cp:revision>
  <cp:lastPrinted>2024-09-02T08:35:00Z</cp:lastPrinted>
  <dcterms:created xsi:type="dcterms:W3CDTF">2024-09-02T08:25:00Z</dcterms:created>
  <dcterms:modified xsi:type="dcterms:W3CDTF">2024-09-02T08:43:00Z</dcterms:modified>
</cp:coreProperties>
</file>