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69" w:rsidRDefault="00E51569" w:rsidP="00266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6C6B">
        <w:rPr>
          <w:rFonts w:ascii="Times New Roman" w:hAnsi="Times New Roman" w:cs="Times New Roman"/>
          <w:sz w:val="24"/>
          <w:szCs w:val="24"/>
        </w:rPr>
        <w:t>Szegedi Tudományegyetem Juhász Gyula Pedagógusképző Kar Gyógypedagógus-képző Intézet</w:t>
      </w:r>
    </w:p>
    <w:p w:rsidR="00266C6B" w:rsidRPr="00266C6B" w:rsidRDefault="00266C6B" w:rsidP="00266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69" w:rsidRPr="00266C6B" w:rsidRDefault="00E51569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6B">
        <w:rPr>
          <w:rFonts w:ascii="Times New Roman" w:hAnsi="Times New Roman" w:cs="Times New Roman"/>
          <w:b/>
          <w:sz w:val="24"/>
          <w:szCs w:val="24"/>
        </w:rPr>
        <w:t>Beszédalkalmassági szűrés</w:t>
      </w:r>
    </w:p>
    <w:p w:rsidR="00E51569" w:rsidRDefault="00E51569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6B">
        <w:rPr>
          <w:rFonts w:ascii="Times New Roman" w:hAnsi="Times New Roman" w:cs="Times New Roman"/>
          <w:b/>
          <w:sz w:val="24"/>
          <w:szCs w:val="24"/>
        </w:rPr>
        <w:t>Vizsgaszabályzat</w:t>
      </w:r>
      <w:r w:rsidR="00E10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7EA" w:rsidRDefault="00E107EA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80920">
        <w:rPr>
          <w:rFonts w:ascii="Times New Roman" w:hAnsi="Times New Roman" w:cs="Times New Roman"/>
          <w:b/>
          <w:sz w:val="24"/>
          <w:szCs w:val="24"/>
        </w:rPr>
        <w:t>7</w:t>
      </w:r>
    </w:p>
    <w:p w:rsidR="00266C6B" w:rsidRPr="00266C6B" w:rsidRDefault="00266C6B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569" w:rsidRPr="00266C6B" w:rsidRDefault="00E5156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SZTE JGYPK Gyógypedagógus-képző Intézete Logopédia szakirányon a felvételt beszédalkalmassági vizsgán való részvételhez, írásbeli vizsgán való részvételhez és adott tanulmányi átlaghoz köti. A felvehető hallgatók létszáma nappali tagozaton legfeljebb 15 fő, levelező tagozaton legfeljebb 15 fő.</w:t>
      </w:r>
    </w:p>
    <w:p w:rsidR="00266C6B" w:rsidRDefault="00E5156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gyógypedagóg</w:t>
      </w:r>
      <w:r w:rsidR="00266C6B">
        <w:rPr>
          <w:rFonts w:ascii="Times New Roman" w:hAnsi="Times New Roman" w:cs="Times New Roman"/>
          <w:sz w:val="24"/>
          <w:szCs w:val="24"/>
        </w:rPr>
        <w:t>ia</w:t>
      </w:r>
      <w:r w:rsidRPr="00266C6B">
        <w:rPr>
          <w:rFonts w:ascii="Times New Roman" w:hAnsi="Times New Roman" w:cs="Times New Roman"/>
          <w:sz w:val="24"/>
          <w:szCs w:val="24"/>
        </w:rPr>
        <w:t xml:space="preserve"> szakra felvételt nyert első éves hallgatók beszédalkalmassági vizsgájára </w:t>
      </w:r>
      <w:r w:rsidR="00280920">
        <w:rPr>
          <w:rFonts w:ascii="Times New Roman" w:hAnsi="Times New Roman" w:cs="Times New Roman"/>
          <w:sz w:val="24"/>
          <w:szCs w:val="24"/>
        </w:rPr>
        <w:t>az első év őszi szemeszterében</w:t>
      </w:r>
      <w:r w:rsidRPr="00266C6B">
        <w:rPr>
          <w:rFonts w:ascii="Times New Roman" w:hAnsi="Times New Roman" w:cs="Times New Roman"/>
          <w:sz w:val="24"/>
          <w:szCs w:val="24"/>
        </w:rPr>
        <w:t xml:space="preserve">, a honlapon megjelentetett időpontokban kerül sor. </w:t>
      </w:r>
      <w:r w:rsidR="00BA286A" w:rsidRPr="00266C6B">
        <w:rPr>
          <w:rFonts w:ascii="Times New Roman" w:hAnsi="Times New Roman" w:cs="Times New Roman"/>
          <w:sz w:val="24"/>
          <w:szCs w:val="24"/>
        </w:rPr>
        <w:t>Betegség vagy rendkívüli esemény miatt távolmaradás igazolással lehetséges, ez eset</w:t>
      </w:r>
      <w:r w:rsidR="00266C6B">
        <w:rPr>
          <w:rFonts w:ascii="Times New Roman" w:hAnsi="Times New Roman" w:cs="Times New Roman"/>
          <w:sz w:val="24"/>
          <w:szCs w:val="24"/>
        </w:rPr>
        <w:t xml:space="preserve">ben a SZTE Gyógypedagógus-képző Intézete </w:t>
      </w:r>
      <w:r w:rsidR="00BA286A" w:rsidRPr="00266C6B">
        <w:rPr>
          <w:rFonts w:ascii="Times New Roman" w:hAnsi="Times New Roman" w:cs="Times New Roman"/>
          <w:sz w:val="24"/>
          <w:szCs w:val="24"/>
        </w:rPr>
        <w:t xml:space="preserve">kijelölhet pótló alkalmat, egyéni elbírálás és egyeztetés után. </w:t>
      </w:r>
    </w:p>
    <w:p w:rsidR="00266C6B" w:rsidRDefault="00BA286A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szóbeli al</w:t>
      </w:r>
      <w:r w:rsidR="00266C6B">
        <w:rPr>
          <w:rFonts w:ascii="Times New Roman" w:hAnsi="Times New Roman" w:cs="Times New Roman"/>
          <w:sz w:val="24"/>
          <w:szCs w:val="24"/>
        </w:rPr>
        <w:t xml:space="preserve">kalmassági vizsga célja, hogy az Intézet </w:t>
      </w:r>
      <w:r w:rsidRPr="00266C6B">
        <w:rPr>
          <w:rFonts w:ascii="Times New Roman" w:hAnsi="Times New Roman" w:cs="Times New Roman"/>
          <w:sz w:val="24"/>
          <w:szCs w:val="24"/>
        </w:rPr>
        <w:t>3 oktatója, mint vizsgabizottság megítélje a jelentkező hallgató beszédállapotának jellemzőit, annak érdekében, hogy a hallgató tanulmányai alatt és oklevele megszerzése után hitelesen tudja képviselni a mindenkori anyanyelvi beszédnormát.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>A megfigyelt jellemzők: hangadás minősége (diszfónia van-e, vagy nincs</w:t>
      </w:r>
      <w:r w:rsidR="00B7553C" w:rsidRPr="00266C6B">
        <w:rPr>
          <w:rFonts w:ascii="Times New Roman" w:hAnsi="Times New Roman" w:cs="Times New Roman"/>
          <w:sz w:val="24"/>
          <w:szCs w:val="24"/>
        </w:rPr>
        <w:t>, orrhangzósság fennáll-e vagy sem</w:t>
      </w:r>
      <w:r w:rsidRPr="00266C6B">
        <w:rPr>
          <w:rFonts w:ascii="Times New Roman" w:hAnsi="Times New Roman" w:cs="Times New Roman"/>
          <w:sz w:val="24"/>
          <w:szCs w:val="24"/>
        </w:rPr>
        <w:t>); beszédtempó-és ritmus megfelelő volta (</w:t>
      </w:r>
      <w:r w:rsidR="00B7553C" w:rsidRPr="00266C6B">
        <w:rPr>
          <w:rFonts w:ascii="Times New Roman" w:hAnsi="Times New Roman" w:cs="Times New Roman"/>
          <w:sz w:val="24"/>
          <w:szCs w:val="24"/>
        </w:rPr>
        <w:t>gyors beszéd, hadarás, dadogás fennáll-e vagy sem); artikuláció minősége (hangzóejtés zavara, hibája fennáll-e vagy sem, az artikuláció általánosan elfogadható-e, vagy sem); nyelés típusa (nyelvlökéses nyelés fennáll-e vagy sem)</w:t>
      </w:r>
      <w:r w:rsidR="008A6A29" w:rsidRPr="00266C6B">
        <w:rPr>
          <w:rFonts w:ascii="Times New Roman" w:hAnsi="Times New Roman" w:cs="Times New Roman"/>
          <w:sz w:val="24"/>
          <w:szCs w:val="24"/>
        </w:rPr>
        <w:t>; harapás és fogazati állomány sajátosságai (amennyiben eltérés mutatkozik, az milyen mértékben befolyásolhatja a hivatás hiteles képviseletét)</w:t>
      </w:r>
      <w:r w:rsidR="00B7553C" w:rsidRPr="00266C6B">
        <w:rPr>
          <w:rFonts w:ascii="Times New Roman" w:hAnsi="Times New Roman" w:cs="Times New Roman"/>
          <w:sz w:val="24"/>
          <w:szCs w:val="24"/>
        </w:rPr>
        <w:t>. A vizsgabizottság tagjai minden hallgató beszédalkalmassági vizsgán tanúsított beszédviselkedéséről feljegyzést készítenek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="008A6A29" w:rsidRPr="00266C6B">
        <w:rPr>
          <w:rFonts w:ascii="Times New Roman" w:hAnsi="Times New Roman" w:cs="Times New Roman"/>
          <w:i/>
          <w:sz w:val="24"/>
          <w:szCs w:val="24"/>
        </w:rPr>
        <w:t>(„Jegyzőkönyv”)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 a fenti szempontok alapján, majd közös megbeszélést követően döntenek, hogy a hallgatót beszédének vonatkozásában a logopédia szakirány választására </w:t>
      </w:r>
      <w:r w:rsidR="00B7553C" w:rsidRPr="000857F8">
        <w:rPr>
          <w:rFonts w:ascii="Times New Roman" w:hAnsi="Times New Roman" w:cs="Times New Roman"/>
          <w:sz w:val="24"/>
          <w:szCs w:val="24"/>
        </w:rPr>
        <w:t>alkalmasnak,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 feltételesen alkalmasnak, vagy alkalmatlannak találják. A</w:t>
      </w:r>
      <w:r w:rsidR="00266C6B">
        <w:rPr>
          <w:rFonts w:ascii="Times New Roman" w:hAnsi="Times New Roman" w:cs="Times New Roman"/>
          <w:sz w:val="24"/>
          <w:szCs w:val="24"/>
        </w:rPr>
        <w:t xml:space="preserve"> megszerezhető minősítések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: </w:t>
      </w:r>
      <w:r w:rsidR="00B7553C" w:rsidRPr="00266C6B">
        <w:rPr>
          <w:rFonts w:ascii="Times New Roman" w:hAnsi="Times New Roman" w:cs="Times New Roman"/>
          <w:i/>
          <w:sz w:val="24"/>
          <w:szCs w:val="24"/>
        </w:rPr>
        <w:t>„Alkalmas”, „Nem alkalmas”, „Feltételesen alkalmas”.</w:t>
      </w:r>
      <w:r w:rsidR="008A6A29" w:rsidRPr="00266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A vizsgabizottság elnöke a döntés eredményéről a hallgatót a vizsgát követően tájékoztatja, </w:t>
      </w:r>
      <w:r w:rsidR="00266C6B">
        <w:rPr>
          <w:rFonts w:ascii="Times New Roman" w:hAnsi="Times New Roman" w:cs="Times New Roman"/>
          <w:sz w:val="24"/>
          <w:szCs w:val="24"/>
        </w:rPr>
        <w:t>és számára „</w:t>
      </w:r>
      <w:r w:rsidR="00266C6B" w:rsidRPr="000857F8">
        <w:rPr>
          <w:rFonts w:ascii="Times New Roman" w:hAnsi="Times New Roman" w:cs="Times New Roman"/>
          <w:i/>
          <w:sz w:val="24"/>
          <w:szCs w:val="24"/>
        </w:rPr>
        <w:t>Igazolást</w:t>
      </w:r>
      <w:r w:rsidR="00266C6B">
        <w:rPr>
          <w:rFonts w:ascii="Times New Roman" w:hAnsi="Times New Roman" w:cs="Times New Roman"/>
          <w:sz w:val="24"/>
          <w:szCs w:val="24"/>
        </w:rPr>
        <w:t>”</w:t>
      </w:r>
      <w:r w:rsidR="000857F8">
        <w:rPr>
          <w:rFonts w:ascii="Times New Roman" w:hAnsi="Times New Roman" w:cs="Times New Roman"/>
          <w:sz w:val="24"/>
          <w:szCs w:val="24"/>
        </w:rPr>
        <w:t xml:space="preserve"> állít ki.</w:t>
      </w:r>
    </w:p>
    <w:p w:rsidR="00266C6B" w:rsidRDefault="00266C6B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D59" w:rsidRPr="00266C6B" w:rsidRDefault="00B86D5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vizsga menete: 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megadott két alkalom közül az egyikre a hallgatónak előzetesen írásban jelentkeznie kell az Oktatásszervezőknél.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vizsga napján a kialakult névsort és a Vizsgaszabályzatot a Szakirány vezetője, vagy valamelyik oktatója szóban ismerteti. 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vizsgán részt vevők aláírásukkal tanúsítják megjelenésüket (</w:t>
      </w:r>
      <w:r w:rsidRPr="00266C6B">
        <w:rPr>
          <w:rFonts w:ascii="Times New Roman" w:hAnsi="Times New Roman" w:cs="Times New Roman"/>
          <w:i/>
          <w:sz w:val="24"/>
          <w:szCs w:val="24"/>
        </w:rPr>
        <w:t>„Jelenléti ív”)</w:t>
      </w:r>
      <w:r w:rsidRPr="00266C6B">
        <w:rPr>
          <w:rFonts w:ascii="Times New Roman" w:hAnsi="Times New Roman" w:cs="Times New Roman"/>
          <w:sz w:val="24"/>
          <w:szCs w:val="24"/>
        </w:rPr>
        <w:t xml:space="preserve"> és a Vizsgaszabályzat tudomásul vételét.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 A hallgatók egyesével jelennek meg a Bizottság előtt, a helyiségben mindig </w:t>
      </w:r>
      <w:r w:rsidR="00274802" w:rsidRPr="00266C6B">
        <w:rPr>
          <w:rFonts w:ascii="Times New Roman" w:hAnsi="Times New Roman" w:cs="Times New Roman"/>
          <w:sz w:val="24"/>
          <w:szCs w:val="24"/>
        </w:rPr>
        <w:t xml:space="preserve">jelen van </w:t>
      </w:r>
      <w:r w:rsidR="00274802" w:rsidRPr="000857F8">
        <w:rPr>
          <w:rFonts w:ascii="Times New Roman" w:hAnsi="Times New Roman" w:cs="Times New Roman"/>
          <w:sz w:val="24"/>
          <w:szCs w:val="24"/>
        </w:rPr>
        <w:t>3 bizottsági tag, és két hallgató.</w:t>
      </w:r>
      <w:r w:rsidR="00274802" w:rsidRPr="00266C6B">
        <w:rPr>
          <w:rFonts w:ascii="Times New Roman" w:hAnsi="Times New Roman" w:cs="Times New Roman"/>
          <w:sz w:val="24"/>
          <w:szCs w:val="24"/>
        </w:rPr>
        <w:t xml:space="preserve"> Egyik hallgató így tanúja lehet a vizsgázóval a vizsga során történteknek.</w:t>
      </w:r>
    </w:p>
    <w:p w:rsidR="00274802" w:rsidRPr="00266C6B" w:rsidRDefault="00274802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vizsga spontán beszélgetésből, egy szöveg felolvasásából, fogazat, harapás és nyelés vizsgálatából és az artikuláció pontos vizsgálatához bizonyos beszédhangok önálló </w:t>
      </w:r>
      <w:r w:rsidRPr="00266C6B">
        <w:rPr>
          <w:rFonts w:ascii="Times New Roman" w:hAnsi="Times New Roman" w:cs="Times New Roman"/>
          <w:sz w:val="24"/>
          <w:szCs w:val="24"/>
        </w:rPr>
        <w:lastRenderedPageBreak/>
        <w:t xml:space="preserve">kitartott ejtéséből (pl. ’r’, ’sz’, ’s’ esetében) áll. Az artikuláció vizsgálatához a vizsgázó egyes hangcsoportok tekintetében  (sz-z-c,  s-zs-cs) az illető hangzókat magas előfordulási gyakorisággal tartalmazó szóanyagot vagy szöveget is kaphat. </w:t>
      </w:r>
    </w:p>
    <w:p w:rsidR="00274802" w:rsidRPr="00266C6B" w:rsidRDefault="00274802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Választott szöveggel készülni nem szükséges, ezzel is biztosítva az esélyek egyenlőségét.</w:t>
      </w:r>
    </w:p>
    <w:p w:rsidR="00274802" w:rsidRPr="00266C6B" w:rsidRDefault="00274802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felolvasás</w:t>
      </w:r>
      <w:r w:rsidR="00380C64" w:rsidRPr="00266C6B">
        <w:rPr>
          <w:rFonts w:ascii="Times New Roman" w:hAnsi="Times New Roman" w:cs="Times New Roman"/>
          <w:sz w:val="24"/>
          <w:szCs w:val="24"/>
        </w:rPr>
        <w:t xml:space="preserve"> olvasástechnikai hibái nem rontják a bekerülés esélyeit.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Megkezdett vagy tervezett fogszabályozó kezelés nem rontja a bekerülés esélyeit. 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résztvevők meghallgatása után a bizottság tagjai megkezdik az elbírálás folyamatát.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Az egyénenkénti elbírálás eredményéről a hallgatókat egyesével tájékoztatják, a tájékoztatáskor jelen vannak: jegyzőkönyvvezető, a bizottság 3 tagja, a minősített hallgató és egy hallgatótársa, aki így tanúja lehet a tájékoztatás során történteknek.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kialakított vélemény ellen fellebbezésnek nincs helye.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hallgató aláírásával tanúsítja a vélemény tudomásul vételét.</w:t>
      </w:r>
    </w:p>
    <w:p w:rsidR="00380C64" w:rsidRPr="000857F8" w:rsidRDefault="000857F8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7F8">
        <w:rPr>
          <w:rFonts w:ascii="Times New Roman" w:hAnsi="Times New Roman" w:cs="Times New Roman"/>
          <w:sz w:val="24"/>
          <w:szCs w:val="24"/>
        </w:rPr>
        <w:t>A bizottság</w:t>
      </w:r>
      <w:r w:rsidR="00380C64" w:rsidRPr="000857F8">
        <w:rPr>
          <w:rFonts w:ascii="Times New Roman" w:hAnsi="Times New Roman" w:cs="Times New Roman"/>
          <w:sz w:val="24"/>
          <w:szCs w:val="24"/>
        </w:rPr>
        <w:t xml:space="preserve"> a minősítésről írásbeli igazolást ad ki a hallgató számára. </w:t>
      </w:r>
    </w:p>
    <w:p w:rsidR="00B86D59" w:rsidRPr="00266C6B" w:rsidRDefault="00B86D5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A29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A6A29" w:rsidRPr="00266C6B">
        <w:rPr>
          <w:rFonts w:ascii="Times New Roman" w:hAnsi="Times New Roman" w:cs="Times New Roman"/>
          <w:b/>
          <w:i/>
          <w:sz w:val="24"/>
          <w:szCs w:val="24"/>
        </w:rPr>
        <w:t>Alkalmasnak</w:t>
      </w:r>
      <w:r w:rsidRPr="00266C6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 minősül az a hallgató, aki a beszédalkalmassági vizsgán megfelel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a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 következőknek: hangadása tiszta, stabil (nem áll fenn diszfónia, orrhangzósság</w:t>
      </w:r>
      <w:r w:rsidR="00ED097F" w:rsidRPr="00266C6B">
        <w:rPr>
          <w:rFonts w:ascii="Times New Roman" w:hAnsi="Times New Roman" w:cs="Times New Roman"/>
          <w:sz w:val="24"/>
          <w:szCs w:val="24"/>
        </w:rPr>
        <w:t>); beszédtempó és ritmus megfelelő (nem áll fenn gyors beszéd, hadarás, dadogás); artikulációja precíz, hangzóejtése tiszta egyes beszédhangok vonatkozásában és összességében egyaránt; nem áll fenn nyelvlökéses nyelés; fogazati állomány és harapás tekintetében durva eltérés nem mutatkozik.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Az </w:t>
      </w:r>
      <w:r w:rsidR="003A3423" w:rsidRPr="00266C6B">
        <w:rPr>
          <w:rFonts w:ascii="Times New Roman" w:hAnsi="Times New Roman" w:cs="Times New Roman"/>
          <w:i/>
          <w:sz w:val="24"/>
          <w:szCs w:val="24"/>
        </w:rPr>
        <w:t>„Alkalmas”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minősítést megszerző hallgatók számára a szakirányra való bejutáshoz a többi feltételnek való sikeres megfelelés (tanulmányi átlag, írásbeli vizsga eredménye) a fennmaradó követelmény, nekik beszédalkalmassági vizsgát ismételni nem kell. </w:t>
      </w:r>
    </w:p>
    <w:p w:rsidR="00ED097F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ED097F" w:rsidRPr="00266C6B">
        <w:rPr>
          <w:rFonts w:ascii="Times New Roman" w:hAnsi="Times New Roman" w:cs="Times New Roman"/>
          <w:b/>
          <w:i/>
          <w:sz w:val="24"/>
          <w:szCs w:val="24"/>
        </w:rPr>
        <w:t>Nem alkalmas</w:t>
      </w:r>
      <w:r w:rsidRPr="00266C6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57F8">
        <w:rPr>
          <w:rFonts w:ascii="Times New Roman" w:hAnsi="Times New Roman" w:cs="Times New Roman"/>
          <w:sz w:val="24"/>
          <w:szCs w:val="24"/>
        </w:rPr>
        <w:t xml:space="preserve"> </w:t>
      </w:r>
      <w:r w:rsidR="00ED097F" w:rsidRPr="00266C6B">
        <w:rPr>
          <w:rFonts w:ascii="Times New Roman" w:hAnsi="Times New Roman" w:cs="Times New Roman"/>
          <w:sz w:val="24"/>
          <w:szCs w:val="24"/>
        </w:rPr>
        <w:t>a szakirányra való bekerülésre az a hallgató, akinél a fenti jellemzők közül egynél több érintett, vagy az egyik jellemző tekintetében az eltérés meghaladja az enyhe mértéket.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A „Nem alkalmas” minősítést megszerző hallgatók e tanévben már nem vehetnek részt sem ismételt szóbeli beszédalkalmassági vizsgán</w:t>
      </w:r>
      <w:r w:rsidR="000857F8">
        <w:rPr>
          <w:rFonts w:ascii="Times New Roman" w:hAnsi="Times New Roman" w:cs="Times New Roman"/>
          <w:sz w:val="24"/>
          <w:szCs w:val="24"/>
        </w:rPr>
        <w:t>, sem az írásbeli vizsgán.</w:t>
      </w:r>
    </w:p>
    <w:p w:rsidR="00ED097F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ED097F" w:rsidRPr="00266C6B">
        <w:rPr>
          <w:rFonts w:ascii="Times New Roman" w:hAnsi="Times New Roman" w:cs="Times New Roman"/>
          <w:b/>
          <w:i/>
          <w:sz w:val="24"/>
          <w:szCs w:val="24"/>
        </w:rPr>
        <w:t>Feltételesen alkalmasnak</w:t>
      </w:r>
      <w:r w:rsidRPr="00266C6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minősül az a hallgató, akinél egy vagy két jellemző tekinte</w:t>
      </w:r>
      <w:r w:rsidR="000857F8">
        <w:rPr>
          <w:rFonts w:ascii="Times New Roman" w:hAnsi="Times New Roman" w:cs="Times New Roman"/>
          <w:sz w:val="24"/>
          <w:szCs w:val="24"/>
        </w:rPr>
        <w:t xml:space="preserve">tében enyhe eltérés mutatkozik. A </w:t>
      </w:r>
      <w:r w:rsidR="003A3423" w:rsidRPr="00266C6B">
        <w:rPr>
          <w:rFonts w:ascii="Times New Roman" w:hAnsi="Times New Roman" w:cs="Times New Roman"/>
          <w:i/>
          <w:sz w:val="24"/>
          <w:szCs w:val="24"/>
        </w:rPr>
        <w:t xml:space="preserve">„Feltételesen alkalmas” </w:t>
      </w:r>
      <w:r w:rsidR="003A3423" w:rsidRPr="00266C6B">
        <w:rPr>
          <w:rFonts w:ascii="Times New Roman" w:hAnsi="Times New Roman" w:cs="Times New Roman"/>
          <w:sz w:val="24"/>
          <w:szCs w:val="24"/>
        </w:rPr>
        <w:t>minősítést megszerző hallgatók a számukra írásban is rendelkezésre bocsátott vélemények és javaslatok alapján, önállóan készülve, vagy logopédiai terápiát igénybe véve a tavaszi szemeszter elején (a szakirányválasztást megelőzően) ismételt be</w:t>
      </w:r>
      <w:r w:rsidR="00E107EA">
        <w:rPr>
          <w:rFonts w:ascii="Times New Roman" w:hAnsi="Times New Roman" w:cs="Times New Roman"/>
          <w:sz w:val="24"/>
          <w:szCs w:val="24"/>
        </w:rPr>
        <w:t>szédalkalmassági vizsgán vehetnek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részt, ahol a „Megfelelt” vagy „Nem felelt meg” minősítést kaphatják</w:t>
      </w:r>
      <w:r w:rsidRPr="00266C6B">
        <w:rPr>
          <w:rFonts w:ascii="Times New Roman" w:hAnsi="Times New Roman" w:cs="Times New Roman"/>
          <w:sz w:val="24"/>
          <w:szCs w:val="24"/>
        </w:rPr>
        <w:t xml:space="preserve"> a szerint, hogy mennyit javult beszédük a jelzett szempontok vonatkozásában.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="00E43C78" w:rsidRPr="00266C6B">
        <w:rPr>
          <w:rFonts w:ascii="Times New Roman" w:hAnsi="Times New Roman" w:cs="Times New Roman"/>
          <w:sz w:val="24"/>
          <w:szCs w:val="24"/>
        </w:rPr>
        <w:t xml:space="preserve">Az érintett hallgatók logopédiai terápiáját intézeti oktató nem végezheti. </w:t>
      </w:r>
      <w:r w:rsidR="003A3423" w:rsidRPr="00266C6B">
        <w:rPr>
          <w:rFonts w:ascii="Times New Roman" w:hAnsi="Times New Roman" w:cs="Times New Roman"/>
          <w:sz w:val="24"/>
          <w:szCs w:val="24"/>
        </w:rPr>
        <w:t>Aki tavasszal megszerzi a „Megfelelt” minősítést a beszédalkalmassági vi</w:t>
      </w:r>
      <w:r w:rsidRPr="00266C6B">
        <w:rPr>
          <w:rFonts w:ascii="Times New Roman" w:hAnsi="Times New Roman" w:cs="Times New Roman"/>
          <w:sz w:val="24"/>
          <w:szCs w:val="24"/>
        </w:rPr>
        <w:t>zsgán és rendelkezik a minimális tanulmányi átlaggal, részt vehet az írásbeli vizsgá</w:t>
      </w:r>
      <w:r w:rsidR="003A3423" w:rsidRPr="00266C6B">
        <w:rPr>
          <w:rFonts w:ascii="Times New Roman" w:hAnsi="Times New Roman" w:cs="Times New Roman"/>
          <w:sz w:val="24"/>
          <w:szCs w:val="24"/>
        </w:rPr>
        <w:t>n</w:t>
      </w:r>
      <w:r w:rsidRPr="00266C6B">
        <w:rPr>
          <w:rFonts w:ascii="Times New Roman" w:hAnsi="Times New Roman" w:cs="Times New Roman"/>
          <w:sz w:val="24"/>
          <w:szCs w:val="24"/>
        </w:rPr>
        <w:t>.</w:t>
      </w:r>
    </w:p>
    <w:p w:rsidR="00ED097F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7EA">
        <w:rPr>
          <w:rFonts w:ascii="Times New Roman" w:hAnsi="Times New Roman" w:cs="Times New Roman"/>
          <w:b/>
          <w:sz w:val="24"/>
          <w:szCs w:val="24"/>
        </w:rPr>
        <w:t xml:space="preserve">A logopédiai beszédalkalmassági vizsga eredménye ellen fellebbezésnek </w:t>
      </w:r>
      <w:r w:rsidR="00E107EA">
        <w:rPr>
          <w:rFonts w:ascii="Times New Roman" w:hAnsi="Times New Roman" w:cs="Times New Roman"/>
          <w:b/>
          <w:sz w:val="24"/>
          <w:szCs w:val="24"/>
        </w:rPr>
        <w:t>helye nincs</w:t>
      </w:r>
      <w:r w:rsidRPr="00E107EA">
        <w:rPr>
          <w:rFonts w:ascii="Times New Roman" w:hAnsi="Times New Roman" w:cs="Times New Roman"/>
          <w:b/>
          <w:sz w:val="24"/>
          <w:szCs w:val="24"/>
        </w:rPr>
        <w:t>.</w:t>
      </w:r>
      <w:r w:rsidRPr="00266C6B">
        <w:rPr>
          <w:rFonts w:ascii="Times New Roman" w:hAnsi="Times New Roman" w:cs="Times New Roman"/>
          <w:sz w:val="24"/>
          <w:szCs w:val="24"/>
        </w:rPr>
        <w:t xml:space="preserve"> A bizottságok 3 főből állnak, véleményük a szakma minőségi képviseletét jelenti, az objektivitás mértékét a bizottságok létszáma</w:t>
      </w:r>
      <w:r w:rsidR="00E43C78" w:rsidRPr="00266C6B">
        <w:rPr>
          <w:rFonts w:ascii="Times New Roman" w:hAnsi="Times New Roman" w:cs="Times New Roman"/>
          <w:sz w:val="24"/>
          <w:szCs w:val="24"/>
        </w:rPr>
        <w:t xml:space="preserve"> - mely minden esetben, minden alkalommal páratlan - és két tanúnak a vizsgán való jelenléte biztosítja.</w:t>
      </w:r>
      <w:r w:rsidRPr="00266C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097F" w:rsidRPr="0026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030"/>
    <w:multiLevelType w:val="hybridMultilevel"/>
    <w:tmpl w:val="C66A6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9"/>
    <w:rsid w:val="000857F8"/>
    <w:rsid w:val="000E219D"/>
    <w:rsid w:val="00266C6B"/>
    <w:rsid w:val="00274802"/>
    <w:rsid w:val="00280920"/>
    <w:rsid w:val="00380C64"/>
    <w:rsid w:val="003A3423"/>
    <w:rsid w:val="0077644D"/>
    <w:rsid w:val="007A115B"/>
    <w:rsid w:val="008A6A29"/>
    <w:rsid w:val="008E2EE9"/>
    <w:rsid w:val="00B7553C"/>
    <w:rsid w:val="00B86D59"/>
    <w:rsid w:val="00BA286A"/>
    <w:rsid w:val="00D229F1"/>
    <w:rsid w:val="00E107EA"/>
    <w:rsid w:val="00E43C78"/>
    <w:rsid w:val="00E51569"/>
    <w:rsid w:val="00ED097F"/>
    <w:rsid w:val="00E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Szakács Kata</cp:lastModifiedBy>
  <cp:revision>2</cp:revision>
  <dcterms:created xsi:type="dcterms:W3CDTF">2017-10-11T12:53:00Z</dcterms:created>
  <dcterms:modified xsi:type="dcterms:W3CDTF">2017-10-11T12:53:00Z</dcterms:modified>
</cp:coreProperties>
</file>